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99653" w14:textId="77777777" w:rsidR="00F97212" w:rsidRDefault="00F97212">
      <w:pPr>
        <w:widowControl w:val="0"/>
      </w:pPr>
      <w:bookmarkStart w:id="0" w:name="_Hlk19876334"/>
      <w:bookmarkEnd w:id="0"/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 w:rsidRPr="00756313" w14:paraId="6F6195C3" w14:textId="77777777">
        <w:trPr>
          <w:trHeight w:val="620"/>
        </w:trPr>
        <w:tc>
          <w:tcPr>
            <w:tcW w:w="1920" w:type="dxa"/>
            <w:shd w:val="clear" w:color="auto" w:fill="FFFFFF"/>
          </w:tcPr>
          <w:p w14:paraId="03D8D6C2" w14:textId="44EAD689" w:rsidR="00F97212" w:rsidRDefault="00AE656C"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E701F5"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6810" w:type="dxa"/>
            <w:shd w:val="clear" w:color="auto" w:fill="FFFFFF"/>
          </w:tcPr>
          <w:p w14:paraId="30B37378" w14:textId="7903BFD5" w:rsidR="00F97212" w:rsidRPr="00BA4E37" w:rsidRDefault="00E701F5">
            <w:pPr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 xml:space="preserve">density of </w:t>
            </w:r>
            <w:r w:rsidR="00411EBF"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>solids, liquids and gases</w:t>
            </w:r>
          </w:p>
        </w:tc>
      </w:tr>
    </w:tbl>
    <w:bookmarkStart w:id="1" w:name="h.gjdgxs" w:colFirst="0" w:colLast="0"/>
    <w:bookmarkEnd w:id="1"/>
    <w:p w14:paraId="0DBB4B82" w14:textId="77777777" w:rsidR="00F97212" w:rsidRPr="008233BC" w:rsidRDefault="00ED5C32">
      <w:pPr>
        <w:pStyle w:val="Ttulo2"/>
        <w:spacing w:before="60"/>
        <w:jc w:val="both"/>
        <w:rPr>
          <w:rFonts w:ascii="Arial" w:hAnsi="Arial" w:cs="Arial"/>
          <w:sz w:val="24"/>
          <w:szCs w:val="24"/>
          <w:lang w:val="en-GB"/>
        </w:rPr>
      </w:pPr>
      <w:r w:rsidRPr="008233BC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AD36" wp14:editId="1DCB34C8">
                <wp:simplePos x="0" y="0"/>
                <wp:positionH relativeFrom="margin">
                  <wp:posOffset>3034665</wp:posOffset>
                </wp:positionH>
                <wp:positionV relativeFrom="paragraph">
                  <wp:posOffset>125730</wp:posOffset>
                </wp:positionV>
                <wp:extent cx="2425065" cy="1404620"/>
                <wp:effectExtent l="0" t="0" r="1333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232A" w14:textId="77777777" w:rsidR="00ED5C32" w:rsidRPr="00ED5C32" w:rsidRDefault="00ED5C32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6860DE4E" w14:textId="05DAB477" w:rsidR="00ED5C32" w:rsidRPr="00597EBD" w:rsidRDefault="00ED5C32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597EBD">
                              <w:rPr>
                                <w:lang w:val="en-US"/>
                              </w:rPr>
                              <w:t>Take accurate</w:t>
                            </w:r>
                            <w:r w:rsidR="00597EBD" w:rsidRPr="00597EBD">
                              <w:rPr>
                                <w:lang w:val="en-US"/>
                              </w:rPr>
                              <w:t xml:space="preserve"> and precise</w:t>
                            </w:r>
                            <w:r w:rsidRPr="00597EBD">
                              <w:rPr>
                                <w:lang w:val="en-US"/>
                              </w:rPr>
                              <w:t xml:space="preserve"> measurements</w:t>
                            </w:r>
                          </w:p>
                          <w:p w14:paraId="5C1C74EF" w14:textId="10C8971A" w:rsidR="008F5FDE" w:rsidRDefault="00EC708D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Process </w:t>
                            </w:r>
                            <w:r w:rsidR="00E36C7D">
                              <w:rPr>
                                <w:lang w:val="en-US"/>
                              </w:rPr>
                              <w:t>measurements</w:t>
                            </w:r>
                            <w:r>
                              <w:rPr>
                                <w:lang w:val="en-US"/>
                              </w:rPr>
                              <w:t xml:space="preserve"> and represent </w:t>
                            </w:r>
                            <w:r w:rsidR="00E36C7D">
                              <w:rPr>
                                <w:lang w:val="en-US"/>
                              </w:rPr>
                              <w:t>them</w:t>
                            </w:r>
                            <w:r>
                              <w:rPr>
                                <w:lang w:val="en-US"/>
                              </w:rPr>
                              <w:t xml:space="preserve"> in a graph</w:t>
                            </w:r>
                          </w:p>
                          <w:p w14:paraId="7A5975CB" w14:textId="14F64C25" w:rsidR="00C15F90" w:rsidRPr="00EC708D" w:rsidRDefault="007B1EFE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State the precision of measuring equipment</w:t>
                            </w:r>
                          </w:p>
                          <w:p w14:paraId="673D4F91" w14:textId="7FCB117E" w:rsidR="00ED5C32" w:rsidRDefault="00243F47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</w:t>
                            </w:r>
                            <w:r w:rsidR="008F5FDE">
                              <w:t>nalyse</w:t>
                            </w:r>
                            <w:proofErr w:type="spellEnd"/>
                            <w:r w:rsidR="008F5FDE">
                              <w:t xml:space="preserve"> data </w:t>
                            </w:r>
                            <w:proofErr w:type="spellStart"/>
                            <w:r w:rsidR="008F5FDE">
                              <w:t>using</w:t>
                            </w:r>
                            <w:proofErr w:type="spellEnd"/>
                            <w:r w:rsidR="008F5FDE">
                              <w:t xml:space="preserve"> </w:t>
                            </w:r>
                            <w:proofErr w:type="spellStart"/>
                            <w:r w:rsidR="008F5FDE">
                              <w:t>graphs</w:t>
                            </w:r>
                            <w:proofErr w:type="spellEnd"/>
                          </w:p>
                          <w:p w14:paraId="2C6AFC3F" w14:textId="4400080F" w:rsidR="00E36C7D" w:rsidRPr="00E36C7D" w:rsidRDefault="00E36C7D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E36C7D">
                              <w:rPr>
                                <w:lang w:val="en-US"/>
                              </w:rPr>
                              <w:t>Evaluate source of measurement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0AD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8.95pt;margin-top:9.9pt;width:19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Ze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">
                <v:textbox style="mso-fit-shape-to-text:t">
                  <w:txbxContent>
                    <w:p w14:paraId="729D232A" w14:textId="77777777" w:rsidR="00ED5C32" w:rsidRPr="00ED5C32" w:rsidRDefault="00ED5C32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6860DE4E" w14:textId="05DAB477" w:rsidR="00ED5C32" w:rsidRPr="00597EBD" w:rsidRDefault="00ED5C32" w:rsidP="00ED5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597EBD">
                        <w:rPr>
                          <w:lang w:val="en-US"/>
                        </w:rPr>
                        <w:t>Take accurate</w:t>
                      </w:r>
                      <w:r w:rsidR="00597EBD" w:rsidRPr="00597EBD">
                        <w:rPr>
                          <w:lang w:val="en-US"/>
                        </w:rPr>
                        <w:t xml:space="preserve"> and precise</w:t>
                      </w:r>
                      <w:r w:rsidRPr="00597EBD">
                        <w:rPr>
                          <w:lang w:val="en-US"/>
                        </w:rPr>
                        <w:t xml:space="preserve"> measurements</w:t>
                      </w:r>
                    </w:p>
                    <w:p w14:paraId="5C1C74EF" w14:textId="10C8971A" w:rsidR="008F5FDE" w:rsidRDefault="00EC708D" w:rsidP="00ED5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Process </w:t>
                      </w:r>
                      <w:r w:rsidR="00E36C7D">
                        <w:rPr>
                          <w:lang w:val="en-US"/>
                        </w:rPr>
                        <w:t>measurements</w:t>
                      </w:r>
                      <w:r>
                        <w:rPr>
                          <w:lang w:val="en-US"/>
                        </w:rPr>
                        <w:t xml:space="preserve"> and represent </w:t>
                      </w:r>
                      <w:r w:rsidR="00E36C7D">
                        <w:rPr>
                          <w:lang w:val="en-US"/>
                        </w:rPr>
                        <w:t>them</w:t>
                      </w:r>
                      <w:r>
                        <w:rPr>
                          <w:lang w:val="en-US"/>
                        </w:rPr>
                        <w:t xml:space="preserve"> in a graph</w:t>
                      </w:r>
                    </w:p>
                    <w:p w14:paraId="7A5975CB" w14:textId="14F64C25" w:rsidR="00C15F90" w:rsidRPr="00EC708D" w:rsidRDefault="007B1EFE" w:rsidP="00ED5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State the precision of measuring equipment</w:t>
                      </w:r>
                    </w:p>
                    <w:p w14:paraId="673D4F91" w14:textId="7FCB117E" w:rsidR="00ED5C32" w:rsidRDefault="00243F47" w:rsidP="00ED5C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</w:t>
                      </w:r>
                      <w:r w:rsidR="008F5FDE">
                        <w:t>nalyse</w:t>
                      </w:r>
                      <w:proofErr w:type="spellEnd"/>
                      <w:r w:rsidR="008F5FDE">
                        <w:t xml:space="preserve"> data </w:t>
                      </w:r>
                      <w:proofErr w:type="spellStart"/>
                      <w:r w:rsidR="008F5FDE">
                        <w:t>using</w:t>
                      </w:r>
                      <w:proofErr w:type="spellEnd"/>
                      <w:r w:rsidR="008F5FDE">
                        <w:t xml:space="preserve"> </w:t>
                      </w:r>
                      <w:proofErr w:type="spellStart"/>
                      <w:r w:rsidR="008F5FDE">
                        <w:t>graphs</w:t>
                      </w:r>
                      <w:proofErr w:type="spellEnd"/>
                    </w:p>
                    <w:p w14:paraId="2C6AFC3F" w14:textId="4400080F" w:rsidR="00E36C7D" w:rsidRPr="00E36C7D" w:rsidRDefault="00E36C7D" w:rsidP="00ED5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E36C7D">
                        <w:rPr>
                          <w:lang w:val="en-US"/>
                        </w:rPr>
                        <w:t>Evaluate source of measurement errors.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2FE" w:rsidRPr="008233BC">
        <w:rPr>
          <w:rFonts w:ascii="Arial" w:eastAsia="Calibri" w:hAnsi="Arial" w:cs="Arial"/>
          <w:sz w:val="24"/>
          <w:szCs w:val="24"/>
          <w:u w:val="single"/>
          <w:lang w:val="en-GB"/>
        </w:rPr>
        <w:t>Assessed criteria</w:t>
      </w:r>
    </w:p>
    <w:p w14:paraId="654C82D5" w14:textId="77777777" w:rsidR="00F97212" w:rsidRPr="008233BC" w:rsidRDefault="00F97212">
      <w:pPr>
        <w:rPr>
          <w:sz w:val="24"/>
          <w:szCs w:val="24"/>
          <w:lang w:val="en-GB"/>
        </w:rPr>
      </w:pPr>
    </w:p>
    <w:p w14:paraId="4343FF98" w14:textId="67DC72BE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C: Processing and Evaluating (</w:t>
      </w:r>
      <w:r w:rsidR="00D9017C">
        <w:rPr>
          <w:rFonts w:eastAsia="Calibri"/>
          <w:i/>
          <w:sz w:val="24"/>
          <w:szCs w:val="24"/>
          <w:lang w:val="en-GB"/>
        </w:rPr>
        <w:t>Sum</w:t>
      </w:r>
      <w:r w:rsidRPr="008233BC">
        <w:rPr>
          <w:rFonts w:eastAsia="Calibri"/>
          <w:i/>
          <w:sz w:val="24"/>
          <w:szCs w:val="24"/>
          <w:lang w:val="en-GB"/>
        </w:rPr>
        <w:t>mative</w:t>
      </w:r>
      <w:r w:rsidRPr="008233BC">
        <w:rPr>
          <w:rFonts w:eastAsia="Calibri"/>
          <w:sz w:val="24"/>
          <w:szCs w:val="24"/>
          <w:lang w:val="en-GB"/>
        </w:rPr>
        <w:t>)</w:t>
      </w:r>
    </w:p>
    <w:p w14:paraId="22B1385F" w14:textId="77777777" w:rsidR="00F97212" w:rsidRPr="008233BC" w:rsidRDefault="00F97212">
      <w:pPr>
        <w:rPr>
          <w:sz w:val="24"/>
          <w:szCs w:val="24"/>
          <w:lang w:val="en-GB"/>
        </w:rPr>
      </w:pPr>
    </w:p>
    <w:p w14:paraId="03CC594D" w14:textId="77777777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E: AIE</w:t>
      </w:r>
    </w:p>
    <w:p w14:paraId="692E2F57" w14:textId="77777777" w:rsidR="002F1DEA" w:rsidRDefault="002F1DEA" w:rsidP="00ED5C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2CCBAA62" w14:textId="0BCA410C" w:rsidR="00F97212" w:rsidRPr="008233BC" w:rsidRDefault="00FF52FE" w:rsidP="00ED5C32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Research Question</w:t>
      </w:r>
      <w:r w:rsidRPr="008233BC">
        <w:rPr>
          <w:rFonts w:eastAsia="Calibri"/>
          <w:sz w:val="24"/>
          <w:szCs w:val="24"/>
          <w:lang w:val="en-GB"/>
        </w:rPr>
        <w:tab/>
      </w:r>
    </w:p>
    <w:p w14:paraId="6594C59D" w14:textId="4D7E27FD" w:rsidR="00F97212" w:rsidRDefault="00190D94" w:rsidP="002F1DEA">
      <w:pPr>
        <w:jc w:val="both"/>
        <w:rPr>
          <w:sz w:val="24"/>
          <w:szCs w:val="24"/>
          <w:lang w:val="en-GB"/>
        </w:rPr>
      </w:pPr>
      <w:r w:rsidRPr="00190D94">
        <w:rPr>
          <w:rFonts w:eastAsia="Calibri"/>
          <w:sz w:val="24"/>
          <w:szCs w:val="24"/>
          <w:lang w:val="en-GB"/>
        </w:rPr>
        <w:t xml:space="preserve">‘How can we check if a ring is made of gold, and not </w:t>
      </w:r>
      <w:r>
        <w:rPr>
          <w:rFonts w:eastAsia="Calibri"/>
          <w:sz w:val="24"/>
          <w:szCs w:val="24"/>
          <w:lang w:val="en-GB"/>
        </w:rPr>
        <w:t xml:space="preserve">just </w:t>
      </w:r>
      <w:r w:rsidRPr="00190D94">
        <w:rPr>
          <w:rFonts w:eastAsia="Calibri"/>
          <w:sz w:val="24"/>
          <w:szCs w:val="24"/>
          <w:lang w:val="en-GB"/>
        </w:rPr>
        <w:t>painted with gold leaf?’</w:t>
      </w:r>
      <w:r w:rsidR="00FF52FE" w:rsidRPr="008233BC">
        <w:rPr>
          <w:sz w:val="24"/>
          <w:szCs w:val="24"/>
          <w:lang w:val="en-GB"/>
        </w:rPr>
        <w:t xml:space="preserve">    </w:t>
      </w:r>
    </w:p>
    <w:p w14:paraId="7BD10107" w14:textId="77777777" w:rsidR="00190D94" w:rsidRPr="008233BC" w:rsidRDefault="00190D94" w:rsidP="002F1DEA">
      <w:pPr>
        <w:jc w:val="both"/>
        <w:rPr>
          <w:noProof/>
          <w:sz w:val="24"/>
          <w:szCs w:val="24"/>
          <w:lang w:val="en-GB"/>
        </w:rPr>
      </w:pPr>
    </w:p>
    <w:p w14:paraId="5750C695" w14:textId="66670FE0" w:rsidR="003A59E7" w:rsidRPr="008233BC" w:rsidRDefault="00A46878">
      <w:pPr>
        <w:jc w:val="center"/>
        <w:rPr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AD8F093" wp14:editId="0F91F5F9">
            <wp:extent cx="1796737" cy="2157788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67BD29D-DCFF-40D8-81B8-3FD3B65706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67BD29D-DCFF-40D8-81B8-3FD3B65706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192" r="35268"/>
                    <a:stretch/>
                  </pic:blipFill>
                  <pic:spPr>
                    <a:xfrm>
                      <a:off x="0" y="0"/>
                      <a:ext cx="1796737" cy="21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8E01" w14:textId="7C5C233D" w:rsidR="003A59E7" w:rsidRPr="008233BC" w:rsidRDefault="003A59E7">
      <w:pPr>
        <w:jc w:val="center"/>
        <w:rPr>
          <w:sz w:val="24"/>
          <w:szCs w:val="24"/>
          <w:lang w:val="en-GB"/>
        </w:rPr>
      </w:pPr>
    </w:p>
    <w:p w14:paraId="46448DC4" w14:textId="77777777" w:rsidR="00CD6B84" w:rsidRPr="008233BC" w:rsidRDefault="00CD6B84" w:rsidP="00CD6B84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Objective</w:t>
      </w:r>
    </w:p>
    <w:p w14:paraId="0146B0B2" w14:textId="0A097215" w:rsidR="006B682E" w:rsidRPr="008233BC" w:rsidRDefault="00CD6B84" w:rsidP="00CD6B84">
      <w:pPr>
        <w:rPr>
          <w:rFonts w:eastAsia="Calibri"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To obtain accurate measurement</w:t>
      </w:r>
      <w:r w:rsidR="0030167B">
        <w:rPr>
          <w:rFonts w:eastAsia="Calibri"/>
          <w:sz w:val="24"/>
          <w:szCs w:val="24"/>
          <w:lang w:val="en-GB"/>
        </w:rPr>
        <w:t>s of mass and volume</w:t>
      </w:r>
      <w:r w:rsidR="006B682E" w:rsidRPr="008233BC">
        <w:rPr>
          <w:rFonts w:eastAsia="Calibri"/>
          <w:sz w:val="24"/>
          <w:szCs w:val="24"/>
          <w:lang w:val="en-GB"/>
        </w:rPr>
        <w:t>.</w:t>
      </w:r>
    </w:p>
    <w:p w14:paraId="6CE13F21" w14:textId="77777777" w:rsidR="00461942" w:rsidRDefault="006B682E" w:rsidP="00CD6B84">
      <w:pPr>
        <w:rPr>
          <w:rFonts w:eastAsia="Calibri"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 xml:space="preserve">To practice </w:t>
      </w:r>
      <w:r w:rsidR="0030167B">
        <w:rPr>
          <w:rFonts w:eastAsia="Calibri"/>
          <w:sz w:val="24"/>
          <w:szCs w:val="24"/>
          <w:lang w:val="en-GB"/>
        </w:rPr>
        <w:t>reading off volumes</w:t>
      </w:r>
      <w:r w:rsidRPr="008233BC">
        <w:rPr>
          <w:rFonts w:eastAsia="Calibri"/>
          <w:sz w:val="24"/>
          <w:szCs w:val="24"/>
          <w:lang w:val="en-GB"/>
        </w:rPr>
        <w:t xml:space="preserve">. </w:t>
      </w:r>
    </w:p>
    <w:p w14:paraId="4EFF7BA2" w14:textId="17225039" w:rsidR="00CD6B84" w:rsidRDefault="00461942" w:rsidP="00CD6B84">
      <w:pPr>
        <w:rPr>
          <w:rFonts w:eastAsia="Calibri"/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>To determine the composition of an unknown metal, by comparing its density of values for metals you have previously calculated</w:t>
      </w:r>
      <w:r w:rsidR="00CD6B84" w:rsidRPr="008233BC">
        <w:rPr>
          <w:rFonts w:eastAsia="Calibri"/>
          <w:sz w:val="24"/>
          <w:szCs w:val="24"/>
          <w:lang w:val="en-GB"/>
        </w:rPr>
        <w:t xml:space="preserve"> </w:t>
      </w:r>
    </w:p>
    <w:p w14:paraId="2278A18F" w14:textId="0341EA0D" w:rsidR="0030167B" w:rsidRPr="008233BC" w:rsidRDefault="0030167B" w:rsidP="00CD6B84">
      <w:pPr>
        <w:rPr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>To practice drawing and reading graphs.</w:t>
      </w:r>
    </w:p>
    <w:p w14:paraId="3A36D11D" w14:textId="77777777" w:rsidR="00CD6B84" w:rsidRPr="008233BC" w:rsidRDefault="00CD6B84" w:rsidP="00CD6B84">
      <w:pPr>
        <w:rPr>
          <w:sz w:val="24"/>
          <w:szCs w:val="24"/>
          <w:lang w:val="en-GB"/>
        </w:rPr>
      </w:pPr>
    </w:p>
    <w:p w14:paraId="64012883" w14:textId="77777777" w:rsidR="00CD6B84" w:rsidRPr="008233BC" w:rsidRDefault="00CD6B84" w:rsidP="00CD6B84">
      <w:pPr>
        <w:rPr>
          <w:rFonts w:eastAsia="Calibri"/>
          <w:b/>
          <w:bCs/>
          <w:sz w:val="24"/>
          <w:szCs w:val="24"/>
        </w:rPr>
      </w:pPr>
      <w:proofErr w:type="spellStart"/>
      <w:r w:rsidRPr="008233BC">
        <w:rPr>
          <w:rFonts w:eastAsia="Calibri"/>
          <w:b/>
          <w:bCs/>
          <w:sz w:val="24"/>
          <w:szCs w:val="24"/>
          <w:u w:val="single"/>
        </w:rPr>
        <w:t>Materials</w:t>
      </w:r>
      <w:proofErr w:type="spellEnd"/>
      <w:r w:rsidRPr="008233BC">
        <w:rPr>
          <w:rFonts w:eastAsia="Calibri"/>
          <w:b/>
          <w:bCs/>
          <w:sz w:val="24"/>
          <w:szCs w:val="24"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3"/>
        <w:gridCol w:w="4099"/>
      </w:tblGrid>
      <w:tr w:rsidR="00CD6B84" w:rsidRPr="008233BC" w14:paraId="7D852F16" w14:textId="77777777" w:rsidTr="00352D64">
        <w:trPr>
          <w:trHeight w:val="380"/>
        </w:trPr>
        <w:tc>
          <w:tcPr>
            <w:tcW w:w="4073" w:type="dxa"/>
            <w:vAlign w:val="center"/>
          </w:tcPr>
          <w:p w14:paraId="050E85EA" w14:textId="307F8F31" w:rsidR="00CD6B84" w:rsidRPr="008233BC" w:rsidRDefault="004B25AC" w:rsidP="00352D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Electronic scale</w:t>
            </w:r>
          </w:p>
        </w:tc>
        <w:tc>
          <w:tcPr>
            <w:tcW w:w="4099" w:type="dxa"/>
            <w:vAlign w:val="center"/>
          </w:tcPr>
          <w:p w14:paraId="19341137" w14:textId="5ED392CF" w:rsidR="00CD6B84" w:rsidRPr="008233BC" w:rsidRDefault="004B25AC" w:rsidP="00352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</w:p>
        </w:tc>
      </w:tr>
      <w:tr w:rsidR="00CD6B84" w:rsidRPr="008233BC" w14:paraId="3C2EC8FA" w14:textId="77777777" w:rsidTr="00352D64">
        <w:trPr>
          <w:trHeight w:val="380"/>
        </w:trPr>
        <w:tc>
          <w:tcPr>
            <w:tcW w:w="4073" w:type="dxa"/>
            <w:vAlign w:val="center"/>
          </w:tcPr>
          <w:p w14:paraId="796C6376" w14:textId="5444B3B4" w:rsidR="00CD6B84" w:rsidRPr="008233BC" w:rsidRDefault="004B25AC" w:rsidP="00352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Measuring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cylinder</w:t>
            </w:r>
            <w:proofErr w:type="spellEnd"/>
            <w:r>
              <w:rPr>
                <w:sz w:val="24"/>
                <w:szCs w:val="24"/>
              </w:rPr>
              <w:t xml:space="preserve"> (10 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99" w:type="dxa"/>
            <w:vAlign w:val="center"/>
          </w:tcPr>
          <w:p w14:paraId="4E30AB77" w14:textId="220EFCCC" w:rsidR="00CD6B84" w:rsidRPr="008233BC" w:rsidRDefault="0030167B" w:rsidP="00352D64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Sunflower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oil</w:t>
            </w:r>
            <w:proofErr w:type="spellEnd"/>
          </w:p>
        </w:tc>
      </w:tr>
      <w:tr w:rsidR="00CD6B84" w:rsidRPr="008233BC" w14:paraId="4FFA944D" w14:textId="77777777" w:rsidTr="00352D64">
        <w:trPr>
          <w:trHeight w:val="300"/>
        </w:trPr>
        <w:tc>
          <w:tcPr>
            <w:tcW w:w="4073" w:type="dxa"/>
            <w:vAlign w:val="center"/>
          </w:tcPr>
          <w:p w14:paraId="73718270" w14:textId="77200E74" w:rsidR="00CD6B84" w:rsidRPr="008233BC" w:rsidRDefault="004B25AC" w:rsidP="00352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Dropper</w:t>
            </w:r>
            <w:proofErr w:type="spellEnd"/>
          </w:p>
        </w:tc>
        <w:tc>
          <w:tcPr>
            <w:tcW w:w="4099" w:type="dxa"/>
            <w:vAlign w:val="center"/>
          </w:tcPr>
          <w:p w14:paraId="64A60429" w14:textId="12E9A543" w:rsidR="00CD6B84" w:rsidRPr="008233BC" w:rsidRDefault="0030167B" w:rsidP="00352D6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Regular </w:t>
            </w:r>
            <w:proofErr w:type="spellStart"/>
            <w:r>
              <w:rPr>
                <w:rFonts w:eastAsia="Calibri"/>
                <w:sz w:val="24"/>
                <w:szCs w:val="24"/>
              </w:rPr>
              <w:t>objects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(cubes)</w:t>
            </w:r>
          </w:p>
        </w:tc>
      </w:tr>
      <w:tr w:rsidR="00CD6B84" w:rsidRPr="008233BC" w14:paraId="1EEE837F" w14:textId="77777777" w:rsidTr="00352D64">
        <w:trPr>
          <w:trHeight w:val="280"/>
        </w:trPr>
        <w:tc>
          <w:tcPr>
            <w:tcW w:w="4073" w:type="dxa"/>
            <w:vAlign w:val="center"/>
          </w:tcPr>
          <w:p w14:paraId="5B182E08" w14:textId="2DF917FA" w:rsidR="00CD6B84" w:rsidRPr="008233BC" w:rsidRDefault="004B25AC" w:rsidP="00352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9" w:type="dxa"/>
            <w:vAlign w:val="center"/>
          </w:tcPr>
          <w:p w14:paraId="49AABD80" w14:textId="67E35B72" w:rsidR="00CD6B84" w:rsidRPr="008233BC" w:rsidRDefault="00CD6B84" w:rsidP="00352D64">
            <w:pPr>
              <w:rPr>
                <w:rFonts w:eastAsia="Calibri"/>
                <w:sz w:val="24"/>
                <w:szCs w:val="24"/>
                <w:lang w:val="en-GB"/>
              </w:rPr>
            </w:pPr>
          </w:p>
          <w:p w14:paraId="3634B41D" w14:textId="3FE67595" w:rsidR="00CD6B84" w:rsidRPr="008233BC" w:rsidRDefault="0030167B" w:rsidP="00352D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Irregular objects</w:t>
            </w:r>
          </w:p>
        </w:tc>
      </w:tr>
      <w:tr w:rsidR="00CD6B84" w:rsidRPr="008233BC" w14:paraId="0741CF76" w14:textId="77777777" w:rsidTr="00352D64">
        <w:trPr>
          <w:trHeight w:val="280"/>
        </w:trPr>
        <w:tc>
          <w:tcPr>
            <w:tcW w:w="4073" w:type="dxa"/>
            <w:vAlign w:val="center"/>
          </w:tcPr>
          <w:p w14:paraId="487D41CD" w14:textId="5198CC37" w:rsidR="00CD6B84" w:rsidRPr="008233BC" w:rsidRDefault="00CD6B84" w:rsidP="00352D64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549B216" w14:textId="0A40E5EC" w:rsidR="00CD6B84" w:rsidRPr="008233BC" w:rsidRDefault="00CD6B84" w:rsidP="00352D6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B98095D" w14:textId="77777777" w:rsidR="00461942" w:rsidRDefault="00461942" w:rsidP="0030167B">
      <w:pPr>
        <w:jc w:val="both"/>
        <w:rPr>
          <w:rFonts w:eastAsia="Calibri"/>
          <w:b/>
          <w:sz w:val="24"/>
          <w:szCs w:val="24"/>
          <w:u w:val="single"/>
          <w:lang w:val="en-GB"/>
        </w:rPr>
      </w:pPr>
    </w:p>
    <w:p w14:paraId="3B80BB67" w14:textId="77777777" w:rsidR="00461942" w:rsidRDefault="00461942" w:rsidP="0030167B">
      <w:pPr>
        <w:jc w:val="both"/>
        <w:rPr>
          <w:rFonts w:eastAsia="Calibri"/>
          <w:b/>
          <w:sz w:val="24"/>
          <w:szCs w:val="24"/>
          <w:u w:val="single"/>
          <w:lang w:val="en-GB"/>
        </w:rPr>
      </w:pPr>
    </w:p>
    <w:p w14:paraId="6FD07C93" w14:textId="77777777" w:rsidR="00461942" w:rsidRDefault="00461942" w:rsidP="0030167B">
      <w:pPr>
        <w:jc w:val="both"/>
        <w:rPr>
          <w:rFonts w:eastAsia="Calibri"/>
          <w:b/>
          <w:sz w:val="24"/>
          <w:szCs w:val="24"/>
          <w:u w:val="single"/>
          <w:lang w:val="en-GB"/>
        </w:rPr>
      </w:pPr>
    </w:p>
    <w:p w14:paraId="659E5DDC" w14:textId="54A24226" w:rsidR="002F1DEA" w:rsidRDefault="00FF52FE" w:rsidP="0030167B">
      <w:pPr>
        <w:jc w:val="both"/>
        <w:rPr>
          <w:rFonts w:eastAsia="Calibri"/>
          <w:b/>
          <w:sz w:val="24"/>
          <w:szCs w:val="24"/>
          <w:u w:val="single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lastRenderedPageBreak/>
        <w:t>Background Informatio</w:t>
      </w:r>
      <w:r w:rsidR="00DC36EA">
        <w:rPr>
          <w:rFonts w:eastAsia="Calibri"/>
          <w:b/>
          <w:sz w:val="24"/>
          <w:szCs w:val="24"/>
          <w:u w:val="single"/>
          <w:lang w:val="en-GB"/>
        </w:rPr>
        <w:t>n</w:t>
      </w:r>
    </w:p>
    <w:p w14:paraId="4C7548E3" w14:textId="77777777" w:rsidR="0060419A" w:rsidRPr="008233BC" w:rsidRDefault="0060419A" w:rsidP="0030167B">
      <w:pPr>
        <w:jc w:val="both"/>
        <w:rPr>
          <w:sz w:val="24"/>
          <w:szCs w:val="24"/>
          <w:lang w:val="en-GB"/>
        </w:rPr>
      </w:pPr>
    </w:p>
    <w:p w14:paraId="43CA5413" w14:textId="77777777" w:rsidR="0060419A" w:rsidRDefault="000F183A" w:rsidP="0030167B">
      <w:pPr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0F183A">
        <w:rPr>
          <w:spacing w:val="3"/>
          <w:sz w:val="24"/>
          <w:szCs w:val="24"/>
          <w:shd w:val="clear" w:color="auto" w:fill="FCFCFC"/>
          <w:lang w:val="en-GB"/>
        </w:rPr>
        <w:t>Density is a property of matte</w:t>
      </w:r>
      <w:r w:rsidR="00DC36EA">
        <w:rPr>
          <w:spacing w:val="3"/>
          <w:sz w:val="24"/>
          <w:szCs w:val="24"/>
          <w:shd w:val="clear" w:color="auto" w:fill="FCFCFC"/>
          <w:lang w:val="en-GB"/>
        </w:rPr>
        <w:t xml:space="preserve">r. Each object is made from </w:t>
      </w:r>
      <w:proofErr w:type="gramStart"/>
      <w:r w:rsidR="00DC36EA">
        <w:rPr>
          <w:spacing w:val="3"/>
          <w:sz w:val="24"/>
          <w:szCs w:val="24"/>
          <w:shd w:val="clear" w:color="auto" w:fill="FCFCFC"/>
          <w:lang w:val="en-GB"/>
        </w:rPr>
        <w:t>some kind of material</w:t>
      </w:r>
      <w:proofErr w:type="gramEnd"/>
      <w:r w:rsidR="00DC36EA">
        <w:rPr>
          <w:spacing w:val="3"/>
          <w:sz w:val="24"/>
          <w:szCs w:val="24"/>
          <w:shd w:val="clear" w:color="auto" w:fill="FCFCFC"/>
          <w:lang w:val="en-GB"/>
        </w:rPr>
        <w:t xml:space="preserve">, and each </w:t>
      </w:r>
      <w:r>
        <w:rPr>
          <w:spacing w:val="3"/>
          <w:sz w:val="24"/>
          <w:szCs w:val="24"/>
          <w:shd w:val="clear" w:color="auto" w:fill="FCFCFC"/>
          <w:lang w:val="en-GB"/>
        </w:rPr>
        <w:t>material has a specific density</w:t>
      </w:r>
      <w:r w:rsidR="00B23F22">
        <w:rPr>
          <w:spacing w:val="3"/>
          <w:sz w:val="24"/>
          <w:szCs w:val="24"/>
          <w:shd w:val="clear" w:color="auto" w:fill="FCFCFC"/>
          <w:lang w:val="en-GB"/>
        </w:rPr>
        <w:t xml:space="preserve">, independent from the shape </w:t>
      </w:r>
      <w:r w:rsidR="00DC36EA">
        <w:rPr>
          <w:spacing w:val="3"/>
          <w:sz w:val="24"/>
          <w:szCs w:val="24"/>
          <w:shd w:val="clear" w:color="auto" w:fill="FCFCFC"/>
          <w:lang w:val="en-GB"/>
        </w:rPr>
        <w:t xml:space="preserve">the object has and independent from how much matter is contained in that object. 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Therefore, d</w:t>
      </w:r>
      <w:r w:rsidR="00384D66">
        <w:rPr>
          <w:spacing w:val="3"/>
          <w:sz w:val="24"/>
          <w:szCs w:val="24"/>
          <w:shd w:val="clear" w:color="auto" w:fill="FCFCFC"/>
          <w:lang w:val="en-GB"/>
        </w:rPr>
        <w:t xml:space="preserve">ensity expresses 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the amount of</w:t>
      </w:r>
      <w:r w:rsidR="00384D66">
        <w:rPr>
          <w:spacing w:val="3"/>
          <w:sz w:val="24"/>
          <w:szCs w:val="24"/>
          <w:shd w:val="clear" w:color="auto" w:fill="FCFCFC"/>
          <w:lang w:val="en-GB"/>
        </w:rPr>
        <w:t xml:space="preserve"> matte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 xml:space="preserve">r </w:t>
      </w:r>
      <w:r w:rsidR="00384D66">
        <w:rPr>
          <w:spacing w:val="3"/>
          <w:sz w:val="24"/>
          <w:szCs w:val="24"/>
          <w:shd w:val="clear" w:color="auto" w:fill="FCFCFC"/>
          <w:lang w:val="en-GB"/>
        </w:rPr>
        <w:t>per unit of volume o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f a substance</w:t>
      </w:r>
      <w:r w:rsidR="00384D66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 xml:space="preserve">And every substance has its own density. </w:t>
      </w:r>
    </w:p>
    <w:p w14:paraId="4D360F67" w14:textId="647DA907" w:rsidR="000F183A" w:rsidRPr="000F183A" w:rsidRDefault="0060419A" w:rsidP="0030167B">
      <w:pPr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We can express density with the following mathematical formula:</w:t>
      </w:r>
    </w:p>
    <w:p w14:paraId="5F0E94C9" w14:textId="77777777" w:rsidR="000F183A" w:rsidRPr="000F183A" w:rsidRDefault="000F183A" w:rsidP="000F183A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7DCBF27C" w14:textId="09FED4F4" w:rsidR="00A12BDB" w:rsidRPr="00A12BDB" w:rsidRDefault="00A12BDB" w:rsidP="000F183A">
      <w:pPr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spacing w:val="3"/>
          <w:sz w:val="24"/>
          <w:szCs w:val="24"/>
          <w:shd w:val="clear" w:color="auto" w:fill="FCFCFC"/>
          <w:lang w:val="en-GB"/>
        </w:rPr>
        <w:t>d</w:t>
      </w:r>
      <w:r w:rsidR="000F183A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ensity =</w:t>
      </w:r>
      <w:r w:rsidR="00384D66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0F183A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mass</w:t>
      </w:r>
      <w:r w:rsidR="00384D66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0F183A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/</w:t>
      </w:r>
      <w:r w:rsidR="00384D66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0F183A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volume</w:t>
      </w:r>
      <w:r w:rsidR="00384D66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 xml:space="preserve">     </w:t>
      </w:r>
    </w:p>
    <w:p w14:paraId="4D6EDEE0" w14:textId="3E012A0E" w:rsidR="000F183A" w:rsidRPr="00A12BDB" w:rsidRDefault="00384D66" w:rsidP="000F183A">
      <w:pPr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 w:rsidRPr="00A12BD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 xml:space="preserve">d </w:t>
      </w:r>
      <w:r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(</w:t>
      </w:r>
      <w:r w:rsidR="00A12BDB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kg/m</w:t>
      </w:r>
      <w:r w:rsidR="00A12BDB" w:rsidRPr="00A12BDB">
        <w:rPr>
          <w:b/>
          <w:bCs/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="00A12BDB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) = m (kg) / V (m</w:t>
      </w:r>
      <w:r w:rsidR="00A12BDB" w:rsidRPr="00A12BDB">
        <w:rPr>
          <w:b/>
          <w:bCs/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="00A12BDB" w:rsidRPr="00A12BDB">
        <w:rPr>
          <w:b/>
          <w:bCs/>
          <w:spacing w:val="3"/>
          <w:sz w:val="24"/>
          <w:szCs w:val="24"/>
          <w:shd w:val="clear" w:color="auto" w:fill="FCFCFC"/>
          <w:lang w:val="en-GB"/>
        </w:rPr>
        <w:t>)</w:t>
      </w:r>
    </w:p>
    <w:p w14:paraId="31691AE2" w14:textId="77777777" w:rsidR="000F183A" w:rsidRPr="000F183A" w:rsidRDefault="000F183A" w:rsidP="000F183A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7E2E1F0A" w14:textId="09A98B49" w:rsidR="0060419A" w:rsidRDefault="00A12BDB" w:rsidP="0030167B">
      <w:pPr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The 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SI unit (I</w:t>
      </w:r>
      <w:r>
        <w:rPr>
          <w:spacing w:val="3"/>
          <w:sz w:val="24"/>
          <w:szCs w:val="24"/>
          <w:shd w:val="clear" w:color="auto" w:fill="FCFCFC"/>
          <w:lang w:val="en-GB"/>
        </w:rPr>
        <w:t>nternational Syste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m)</w:t>
      </w:r>
      <w:r w:rsidR="00677DEA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461942">
        <w:rPr>
          <w:spacing w:val="3"/>
          <w:sz w:val="24"/>
          <w:szCs w:val="24"/>
          <w:shd w:val="clear" w:color="auto" w:fill="FCFCFC"/>
          <w:lang w:val="en-GB"/>
        </w:rPr>
        <w:t>for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 xml:space="preserve"> density is</w:t>
      </w:r>
      <w:r w:rsidR="00677DEA">
        <w:rPr>
          <w:spacing w:val="3"/>
          <w:sz w:val="24"/>
          <w:szCs w:val="24"/>
          <w:shd w:val="clear" w:color="auto" w:fill="FCFCFC"/>
          <w:lang w:val="en-GB"/>
        </w:rPr>
        <w:t xml:space="preserve"> kg/m</w:t>
      </w:r>
      <w:r w:rsidR="00677DEA" w:rsidRPr="0060419A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="00677DEA">
        <w:rPr>
          <w:spacing w:val="3"/>
          <w:sz w:val="24"/>
          <w:szCs w:val="24"/>
          <w:shd w:val="clear" w:color="auto" w:fill="FCFCFC"/>
          <w:lang w:val="en-GB"/>
        </w:rPr>
        <w:t>, but we often expres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s</w:t>
      </w:r>
      <w:r w:rsidR="00677DEA">
        <w:rPr>
          <w:spacing w:val="3"/>
          <w:sz w:val="24"/>
          <w:szCs w:val="24"/>
          <w:shd w:val="clear" w:color="auto" w:fill="FCFCFC"/>
          <w:lang w:val="en-GB"/>
        </w:rPr>
        <w:t xml:space="preserve"> it in</w:t>
      </w:r>
      <w:r w:rsidR="000F183A"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g/cm</w:t>
      </w:r>
      <w:r w:rsidR="000F183A" w:rsidRPr="00677DEA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="000F183A"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</w:p>
    <w:p w14:paraId="4B8C105A" w14:textId="1B66D54F" w:rsidR="00781F25" w:rsidRDefault="000F183A" w:rsidP="0030167B">
      <w:pPr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Pure elements, like you find in the periodic table, all have a </w:t>
      </w:r>
      <w:r w:rsidR="003D624D">
        <w:rPr>
          <w:spacing w:val="3"/>
          <w:sz w:val="24"/>
          <w:szCs w:val="24"/>
          <w:shd w:val="clear" w:color="auto" w:fill="FCFCFC"/>
          <w:lang w:val="en-GB"/>
        </w:rPr>
        <w:t>specific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density. For example</w:t>
      </w:r>
      <w:r w:rsidR="006B7576">
        <w:rPr>
          <w:spacing w:val="3"/>
          <w:sz w:val="24"/>
          <w:szCs w:val="24"/>
          <w:shd w:val="clear" w:color="auto" w:fill="FCFCFC"/>
          <w:lang w:val="en-GB"/>
        </w:rPr>
        <w:t>,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pure gold </w:t>
      </w:r>
      <w:r w:rsidR="003D624D">
        <w:rPr>
          <w:spacing w:val="3"/>
          <w:sz w:val="24"/>
          <w:szCs w:val="24"/>
          <w:shd w:val="clear" w:color="auto" w:fill="FCFCFC"/>
          <w:lang w:val="en-GB"/>
        </w:rPr>
        <w:t xml:space="preserve">(Au) 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>is always 19.32 g/cm</w:t>
      </w:r>
      <w:r w:rsidRPr="003D624D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and pure plutonium</w:t>
      </w:r>
      <w:r w:rsidR="00D75560">
        <w:rPr>
          <w:spacing w:val="3"/>
          <w:sz w:val="24"/>
          <w:szCs w:val="24"/>
          <w:shd w:val="clear" w:color="auto" w:fill="FCFCFC"/>
          <w:lang w:val="en-GB"/>
        </w:rPr>
        <w:t xml:space="preserve"> (Pu)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18.9 g/cm</w:t>
      </w:r>
      <w:r w:rsidRPr="0030167B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>. Hydrogen gas</w:t>
      </w:r>
      <w:r w:rsidR="00D75560">
        <w:rPr>
          <w:spacing w:val="3"/>
          <w:sz w:val="24"/>
          <w:szCs w:val="24"/>
          <w:shd w:val="clear" w:color="auto" w:fill="FCFCFC"/>
          <w:lang w:val="en-GB"/>
        </w:rPr>
        <w:t xml:space="preserve"> (H</w:t>
      </w:r>
      <w:r w:rsidR="00D75560" w:rsidRPr="00D75560">
        <w:rPr>
          <w:spacing w:val="3"/>
          <w:sz w:val="24"/>
          <w:szCs w:val="24"/>
          <w:shd w:val="clear" w:color="auto" w:fill="FCFCFC"/>
          <w:vertAlign w:val="subscript"/>
          <w:lang w:val="en-GB"/>
        </w:rPr>
        <w:t>2</w:t>
      </w:r>
      <w:r w:rsidR="00D75560">
        <w:rPr>
          <w:spacing w:val="3"/>
          <w:sz w:val="24"/>
          <w:szCs w:val="24"/>
          <w:shd w:val="clear" w:color="auto" w:fill="FCFCFC"/>
          <w:lang w:val="en-GB"/>
        </w:rPr>
        <w:t>)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>, in a balloon for example, has a density around 0.</w:t>
      </w:r>
      <w:r w:rsidR="0060419A">
        <w:rPr>
          <w:spacing w:val="3"/>
          <w:sz w:val="24"/>
          <w:szCs w:val="24"/>
          <w:shd w:val="clear" w:color="auto" w:fill="FCFCFC"/>
          <w:lang w:val="en-GB"/>
        </w:rPr>
        <w:t>0899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 xml:space="preserve"> g/cm</w:t>
      </w:r>
      <w:r w:rsidRPr="0030167B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Pr="000F183A">
        <w:rPr>
          <w:spacing w:val="3"/>
          <w:sz w:val="24"/>
          <w:szCs w:val="24"/>
          <w:shd w:val="clear" w:color="auto" w:fill="FCFCFC"/>
          <w:lang w:val="en-GB"/>
        </w:rPr>
        <w:t>.</w:t>
      </w:r>
      <w:r w:rsidR="008233BC" w:rsidRPr="008233BC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</w:p>
    <w:p w14:paraId="13266359" w14:textId="77777777" w:rsidR="0030167B" w:rsidRDefault="0030167B">
      <w:pPr>
        <w:rPr>
          <w:b/>
          <w:spacing w:val="3"/>
          <w:sz w:val="24"/>
          <w:szCs w:val="24"/>
          <w:shd w:val="clear" w:color="auto" w:fill="FCFCFC"/>
          <w:lang w:val="en-GB"/>
        </w:rPr>
      </w:pPr>
    </w:p>
    <w:p w14:paraId="7BBDAC9C" w14:textId="3E4FB6D8" w:rsidR="004C3712" w:rsidRPr="0030167B" w:rsidRDefault="004C3712">
      <w:pPr>
        <w:rPr>
          <w:b/>
          <w:spacing w:val="3"/>
          <w:sz w:val="24"/>
          <w:szCs w:val="24"/>
          <w:u w:val="single"/>
          <w:shd w:val="clear" w:color="auto" w:fill="FCFCFC"/>
          <w:lang w:val="en-GB"/>
        </w:rPr>
      </w:pPr>
      <w:r w:rsidRPr="0030167B">
        <w:rPr>
          <w:b/>
          <w:spacing w:val="3"/>
          <w:sz w:val="24"/>
          <w:szCs w:val="24"/>
          <w:u w:val="single"/>
          <w:shd w:val="clear" w:color="auto" w:fill="FCFCFC"/>
          <w:lang w:val="en-GB"/>
        </w:rPr>
        <w:t>Method</w:t>
      </w:r>
    </w:p>
    <w:p w14:paraId="3AA3BB5A" w14:textId="77777777" w:rsidR="00F05CF3" w:rsidRPr="006E236B" w:rsidRDefault="00F05CF3" w:rsidP="00F05CF3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 w:rsidRPr="006E236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Irregular solids</w:t>
      </w:r>
    </w:p>
    <w:p w14:paraId="36573AAC" w14:textId="77777777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F</w:t>
      </w:r>
      <w:r w:rsidRPr="006E236B">
        <w:rPr>
          <w:spacing w:val="3"/>
          <w:sz w:val="24"/>
          <w:szCs w:val="24"/>
          <w:shd w:val="clear" w:color="auto" w:fill="FCFCFC"/>
          <w:lang w:val="en-GB"/>
        </w:rPr>
        <w:t xml:space="preserve">ill a measuring cylinder with water to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up to a volume of maximum 8 </w:t>
      </w:r>
      <w:proofErr w:type="spellStart"/>
      <w:r>
        <w:rPr>
          <w:spacing w:val="3"/>
          <w:sz w:val="24"/>
          <w:szCs w:val="24"/>
          <w:shd w:val="clear" w:color="auto" w:fill="FCFCFC"/>
          <w:lang w:val="en-GB"/>
        </w:rPr>
        <w:t>mL</w:t>
      </w:r>
      <w:r w:rsidRPr="006E236B">
        <w:rPr>
          <w:spacing w:val="3"/>
          <w:sz w:val="24"/>
          <w:szCs w:val="24"/>
          <w:shd w:val="clear" w:color="auto" w:fill="FCFCFC"/>
          <w:lang w:val="en-GB"/>
        </w:rPr>
        <w:t>.</w:t>
      </w:r>
      <w:proofErr w:type="spellEnd"/>
    </w:p>
    <w:p w14:paraId="4B729D31" w14:textId="76522D62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Record the initial volume in </w:t>
      </w:r>
      <w:r w:rsidRPr="00F37A0A">
        <w:rPr>
          <w:b/>
          <w:bCs/>
          <w:spacing w:val="3"/>
          <w:sz w:val="24"/>
          <w:szCs w:val="24"/>
          <w:shd w:val="clear" w:color="auto" w:fill="FCFCFC"/>
          <w:lang w:val="en-GB"/>
        </w:rPr>
        <w:t xml:space="preserve">Table </w:t>
      </w:r>
      <w:r w:rsidR="00F37A0A" w:rsidRPr="00F37A0A">
        <w:rPr>
          <w:b/>
          <w:bCs/>
          <w:spacing w:val="3"/>
          <w:sz w:val="24"/>
          <w:szCs w:val="24"/>
          <w:shd w:val="clear" w:color="auto" w:fill="FCFCFC"/>
          <w:lang w:val="en-GB"/>
        </w:rPr>
        <w:t>1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, indicating the </w:t>
      </w:r>
      <w:r w:rsidRPr="007B1EFE">
        <w:rPr>
          <w:spacing w:val="3"/>
          <w:sz w:val="24"/>
          <w:szCs w:val="24"/>
          <w:u w:val="single"/>
          <w:shd w:val="clear" w:color="auto" w:fill="FCFCFC"/>
          <w:lang w:val="en-GB"/>
        </w:rPr>
        <w:t>precision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of the measuring cylinder used.</w:t>
      </w:r>
    </w:p>
    <w:p w14:paraId="0705504C" w14:textId="77777777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Insert the object </w:t>
      </w:r>
      <w:r w:rsidRPr="00C15F90">
        <w:rPr>
          <w:i/>
          <w:iCs/>
          <w:spacing w:val="3"/>
          <w:sz w:val="24"/>
          <w:szCs w:val="24"/>
          <w:shd w:val="clear" w:color="auto" w:fill="FCFCFC"/>
          <w:lang w:val="en-GB"/>
        </w:rPr>
        <w:t>smoothly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, </w:t>
      </w:r>
      <w:r w:rsidRPr="00C15F90">
        <w:rPr>
          <w:spacing w:val="3"/>
          <w:sz w:val="24"/>
          <w:szCs w:val="24"/>
          <w:shd w:val="clear" w:color="auto" w:fill="FCFCFC"/>
          <w:lang w:val="en-GB"/>
        </w:rPr>
        <w:t>making sure no water escapes</w:t>
      </w:r>
      <w:r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71E631DF" w14:textId="0BDA924D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R</w:t>
      </w:r>
      <w:r w:rsidRPr="00C15F90">
        <w:rPr>
          <w:spacing w:val="3"/>
          <w:sz w:val="24"/>
          <w:szCs w:val="24"/>
          <w:shd w:val="clear" w:color="auto" w:fill="FCFCFC"/>
          <w:lang w:val="en-GB"/>
        </w:rPr>
        <w:t xml:space="preserve">ead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off and record (Table </w:t>
      </w:r>
      <w:r w:rsidR="00616E67">
        <w:rPr>
          <w:spacing w:val="3"/>
          <w:sz w:val="24"/>
          <w:szCs w:val="24"/>
          <w:shd w:val="clear" w:color="auto" w:fill="FCFCFC"/>
          <w:lang w:val="en-GB"/>
        </w:rPr>
        <w:t>1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) the final volume of </w:t>
      </w:r>
      <w:r w:rsidRPr="00C15F90">
        <w:rPr>
          <w:spacing w:val="3"/>
          <w:sz w:val="24"/>
          <w:szCs w:val="24"/>
          <w:shd w:val="clear" w:color="auto" w:fill="FCFCFC"/>
          <w:lang w:val="en-GB"/>
        </w:rPr>
        <w:t>liquid with the solid in the measuring cylinder.</w:t>
      </w:r>
    </w:p>
    <w:p w14:paraId="2714360B" w14:textId="48512A0A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Calculate the volume of the objects (Table </w:t>
      </w:r>
      <w:r w:rsidR="00616E67">
        <w:rPr>
          <w:spacing w:val="3"/>
          <w:sz w:val="24"/>
          <w:szCs w:val="24"/>
          <w:shd w:val="clear" w:color="auto" w:fill="FCFCFC"/>
          <w:lang w:val="en-GB"/>
        </w:rPr>
        <w:t>1</w:t>
      </w:r>
      <w:r>
        <w:rPr>
          <w:spacing w:val="3"/>
          <w:sz w:val="24"/>
          <w:szCs w:val="24"/>
          <w:shd w:val="clear" w:color="auto" w:fill="FCFCFC"/>
          <w:lang w:val="en-GB"/>
        </w:rPr>
        <w:t>).</w:t>
      </w:r>
    </w:p>
    <w:p w14:paraId="6CC69626" w14:textId="6C77AD28" w:rsidR="00461942" w:rsidRDefault="00461942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Remember that 1 mL = 1 cm</w:t>
      </w:r>
      <w:r w:rsidRPr="00461942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</w:p>
    <w:p w14:paraId="4D6A0B8D" w14:textId="630FFCEB" w:rsidR="00F05CF3" w:rsidRDefault="00F05CF3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M</w:t>
      </w:r>
      <w:r w:rsidRPr="004A2CB1">
        <w:rPr>
          <w:spacing w:val="3"/>
          <w:sz w:val="24"/>
          <w:szCs w:val="24"/>
          <w:shd w:val="clear" w:color="auto" w:fill="FCFCFC"/>
          <w:lang w:val="en-GB"/>
        </w:rPr>
        <w:t xml:space="preserve">easure the mass using the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electronic </w:t>
      </w:r>
      <w:r w:rsidRPr="004A2CB1">
        <w:rPr>
          <w:spacing w:val="3"/>
          <w:sz w:val="24"/>
          <w:szCs w:val="24"/>
          <w:shd w:val="clear" w:color="auto" w:fill="FCFCFC"/>
          <w:lang w:val="en-GB"/>
        </w:rPr>
        <w:t>balance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, and record </w:t>
      </w:r>
      <w:r w:rsidR="00461942">
        <w:rPr>
          <w:spacing w:val="3"/>
          <w:sz w:val="24"/>
          <w:szCs w:val="24"/>
          <w:shd w:val="clear" w:color="auto" w:fill="FCFCFC"/>
          <w:lang w:val="en-GB"/>
        </w:rPr>
        <w:t xml:space="preserve">it </w:t>
      </w:r>
      <w:r>
        <w:rPr>
          <w:spacing w:val="3"/>
          <w:sz w:val="24"/>
          <w:szCs w:val="24"/>
          <w:shd w:val="clear" w:color="auto" w:fill="FCFCFC"/>
          <w:lang w:val="en-GB"/>
        </w:rPr>
        <w:t>in</w:t>
      </w:r>
      <w:r w:rsidR="00461942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proofErr w:type="gramStart"/>
      <w:r w:rsidR="00461942">
        <w:rPr>
          <w:spacing w:val="3"/>
          <w:sz w:val="24"/>
          <w:szCs w:val="24"/>
          <w:shd w:val="clear" w:color="auto" w:fill="FCFCFC"/>
          <w:lang w:val="en-GB"/>
        </w:rPr>
        <w:t xml:space="preserve">the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Table</w:t>
      </w:r>
      <w:proofErr w:type="gramEnd"/>
      <w:r>
        <w:rPr>
          <w:spacing w:val="3"/>
          <w:sz w:val="24"/>
          <w:szCs w:val="24"/>
          <w:shd w:val="clear" w:color="auto" w:fill="FCFCFC"/>
          <w:lang w:val="en-GB"/>
        </w:rPr>
        <w:t xml:space="preserve"> (do not forget to state the </w:t>
      </w:r>
      <w:r w:rsidRPr="004A2CB1">
        <w:rPr>
          <w:spacing w:val="3"/>
          <w:sz w:val="24"/>
          <w:szCs w:val="24"/>
          <w:u w:val="single"/>
          <w:shd w:val="clear" w:color="auto" w:fill="FCFCFC"/>
          <w:lang w:val="en-GB"/>
        </w:rPr>
        <w:t>precision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of the electronic balance)</w:t>
      </w:r>
      <w:r w:rsidRPr="004A2CB1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784A0BF7" w14:textId="4B678F70" w:rsidR="00F05CF3" w:rsidRPr="00271AA9" w:rsidRDefault="00461942" w:rsidP="00F05CF3">
      <w:pPr>
        <w:pStyle w:val="Prrafodelista"/>
        <w:numPr>
          <w:ilvl w:val="0"/>
          <w:numId w:val="10"/>
        </w:numPr>
        <w:ind w:left="709" w:hanging="283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Using the formula for density in the background, c</w:t>
      </w:r>
      <w:r w:rsidR="00F05CF3" w:rsidRPr="004A2CB1">
        <w:rPr>
          <w:spacing w:val="3"/>
          <w:sz w:val="24"/>
          <w:szCs w:val="24"/>
          <w:shd w:val="clear" w:color="auto" w:fill="FCFCFC"/>
          <w:lang w:val="en-GB"/>
        </w:rPr>
        <w:t>alculate the density</w:t>
      </w:r>
      <w:r w:rsidR="00F05CF3">
        <w:rPr>
          <w:spacing w:val="3"/>
          <w:sz w:val="24"/>
          <w:szCs w:val="24"/>
          <w:shd w:val="clear" w:color="auto" w:fill="FCFCFC"/>
          <w:lang w:val="en-GB"/>
        </w:rPr>
        <w:t xml:space="preserve"> of each object</w:t>
      </w:r>
      <w:r>
        <w:rPr>
          <w:spacing w:val="3"/>
          <w:sz w:val="24"/>
          <w:szCs w:val="24"/>
          <w:shd w:val="clear" w:color="auto" w:fill="FCFCFC"/>
          <w:lang w:val="en-GB"/>
        </w:rPr>
        <w:t>. Bring your answer t</w:t>
      </w:r>
      <w:r w:rsidR="00855BA5">
        <w:rPr>
          <w:spacing w:val="3"/>
          <w:sz w:val="24"/>
          <w:szCs w:val="24"/>
          <w:shd w:val="clear" w:color="auto" w:fill="FCFCFC"/>
          <w:lang w:val="en-GB"/>
        </w:rPr>
        <w:t>o</w:t>
      </w:r>
      <w:r w:rsidR="00F05CF3">
        <w:rPr>
          <w:spacing w:val="3"/>
          <w:sz w:val="24"/>
          <w:szCs w:val="24"/>
          <w:shd w:val="clear" w:color="auto" w:fill="FCFCFC"/>
          <w:lang w:val="en-GB"/>
        </w:rPr>
        <w:t xml:space="preserve"> 2 decimals</w:t>
      </w:r>
      <w:r w:rsidR="00F05CF3" w:rsidRPr="004A2CB1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375107C4" w14:textId="77777777" w:rsidR="00F05CF3" w:rsidRDefault="00F05CF3" w:rsidP="00D52F64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</w:p>
    <w:p w14:paraId="48F81D29" w14:textId="270CF649" w:rsidR="003079AF" w:rsidRPr="003079AF" w:rsidRDefault="003079AF" w:rsidP="00D52F64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 w:rsidRPr="003079AF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 xml:space="preserve">Regular solids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151"/>
      </w:tblGrid>
      <w:tr w:rsidR="00F87AAE" w14:paraId="74EB0B91" w14:textId="77777777" w:rsidTr="00855BA5">
        <w:trPr>
          <w:trHeight w:val="1857"/>
        </w:trPr>
        <w:tc>
          <w:tcPr>
            <w:tcW w:w="4317" w:type="dxa"/>
          </w:tcPr>
          <w:p w14:paraId="75BF1684" w14:textId="77777777" w:rsidR="00F87AAE" w:rsidRDefault="00785043" w:rsidP="00F34F6B">
            <w:pPr>
              <w:pStyle w:val="Prrafodelista"/>
              <w:numPr>
                <w:ilvl w:val="0"/>
                <w:numId w:val="8"/>
              </w:numPr>
              <w:ind w:left="294" w:hanging="294"/>
              <w:jc w:val="both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  <w:r w:rsidRPr="00785043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 xml:space="preserve">Measure and record each side of the cube in </w:t>
            </w:r>
            <w:proofErr w:type="gramStart"/>
            <w:r w:rsidRPr="00785043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>cm</w:t>
            </w:r>
            <w:r w:rsidR="00855BA5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>;</w:t>
            </w:r>
            <w:proofErr w:type="gramEnd"/>
            <w:r w:rsidRPr="00785043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 xml:space="preserve"> length</w:t>
            </w:r>
            <w:r w:rsidR="00855BA5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>, height and depth. And use the following formula to calculate the volume.</w:t>
            </w:r>
          </w:p>
          <w:p w14:paraId="3FE9CCA2" w14:textId="77777777" w:rsidR="00855BA5" w:rsidRDefault="00855BA5" w:rsidP="00855BA5">
            <w:pPr>
              <w:pStyle w:val="Prrafodelista"/>
              <w:ind w:left="294"/>
              <w:jc w:val="both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</w:p>
          <w:p w14:paraId="601E951B" w14:textId="77777777" w:rsidR="00855BA5" w:rsidRDefault="00855BA5" w:rsidP="00855BA5">
            <w:pPr>
              <w:pStyle w:val="Prrafodelista"/>
              <w:ind w:left="294"/>
              <w:jc w:val="both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</w:p>
          <w:p w14:paraId="4DD7C615" w14:textId="6DEE854D" w:rsidR="00855BA5" w:rsidRPr="00855BA5" w:rsidRDefault="00855BA5" w:rsidP="00855BA5">
            <w:pPr>
              <w:jc w:val="both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  <w:r w:rsidRPr="00855BA5"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  <w:t>Volume of cube = length x height x depth</w:t>
            </w:r>
          </w:p>
        </w:tc>
        <w:tc>
          <w:tcPr>
            <w:tcW w:w="4151" w:type="dxa"/>
          </w:tcPr>
          <w:p w14:paraId="33A80762" w14:textId="77777777" w:rsidR="00F87AAE" w:rsidRDefault="00785043" w:rsidP="00F34F6B">
            <w:pPr>
              <w:pStyle w:val="Prrafodelista"/>
              <w:ind w:left="0" w:right="-119"/>
              <w:jc w:val="center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  <w:r>
              <w:rPr>
                <w:noProof/>
                <w:spacing w:val="3"/>
                <w:sz w:val="24"/>
                <w:szCs w:val="24"/>
                <w:shd w:val="clear" w:color="auto" w:fill="FCFCFC"/>
                <w:lang w:val="en-GB"/>
              </w:rPr>
              <w:drawing>
                <wp:inline distT="0" distB="0" distL="0" distR="0" wp14:anchorId="685A4798" wp14:editId="181B981F">
                  <wp:extent cx="1695450" cy="10729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29" b="5295"/>
                          <a:stretch/>
                        </pic:blipFill>
                        <pic:spPr bwMode="auto">
                          <a:xfrm>
                            <a:off x="0" y="0"/>
                            <a:ext cx="1719060" cy="108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6EA65" w14:textId="49A40030" w:rsidR="00F37A0A" w:rsidRDefault="00F37A0A" w:rsidP="00F34F6B">
            <w:pPr>
              <w:pStyle w:val="Prrafodelista"/>
              <w:ind w:left="0" w:right="-119"/>
              <w:jc w:val="center"/>
              <w:rPr>
                <w:spacing w:val="3"/>
                <w:sz w:val="24"/>
                <w:szCs w:val="24"/>
                <w:shd w:val="clear" w:color="auto" w:fill="FCFCFC"/>
                <w:lang w:val="en-GB"/>
              </w:rPr>
            </w:pPr>
          </w:p>
        </w:tc>
      </w:tr>
    </w:tbl>
    <w:p w14:paraId="2249550C" w14:textId="11D01984" w:rsidR="00F34F6B" w:rsidRPr="00F34F6B" w:rsidRDefault="00674FFD" w:rsidP="00F34F6B">
      <w:pPr>
        <w:pStyle w:val="Prrafodelista"/>
        <w:numPr>
          <w:ilvl w:val="0"/>
          <w:numId w:val="12"/>
        </w:numPr>
        <w:ind w:left="426" w:hanging="284"/>
        <w:jc w:val="both"/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lastRenderedPageBreak/>
        <w:t>R</w:t>
      </w:r>
      <w:r w:rsidR="003079AF" w:rsidRPr="00674FFD">
        <w:rPr>
          <w:spacing w:val="3"/>
          <w:sz w:val="24"/>
          <w:szCs w:val="24"/>
          <w:shd w:val="clear" w:color="auto" w:fill="FCFCFC"/>
          <w:lang w:val="en-GB"/>
        </w:rPr>
        <w:t>ecord the</w:t>
      </w:r>
      <w:r w:rsidR="00855BA5">
        <w:rPr>
          <w:spacing w:val="3"/>
          <w:sz w:val="24"/>
          <w:szCs w:val="24"/>
          <w:shd w:val="clear" w:color="auto" w:fill="FCFCFC"/>
          <w:lang w:val="en-GB"/>
        </w:rPr>
        <w:t xml:space="preserve"> calculated</w:t>
      </w:r>
      <w:r w:rsidR="003079AF" w:rsidRPr="00674FFD">
        <w:rPr>
          <w:spacing w:val="3"/>
          <w:sz w:val="24"/>
          <w:szCs w:val="24"/>
          <w:shd w:val="clear" w:color="auto" w:fill="FCFCFC"/>
          <w:lang w:val="en-GB"/>
        </w:rPr>
        <w:t xml:space="preserve"> volume</w:t>
      </w:r>
      <w:r>
        <w:rPr>
          <w:spacing w:val="3"/>
          <w:sz w:val="24"/>
          <w:szCs w:val="24"/>
          <w:shd w:val="clear" w:color="auto" w:fill="FCFCFC"/>
          <w:lang w:val="en-GB"/>
        </w:rPr>
        <w:t>s</w:t>
      </w:r>
      <w:r w:rsidR="003079AF" w:rsidRPr="00674FFD">
        <w:rPr>
          <w:spacing w:val="3"/>
          <w:sz w:val="24"/>
          <w:szCs w:val="24"/>
          <w:shd w:val="clear" w:color="auto" w:fill="FCFCFC"/>
          <w:lang w:val="en-GB"/>
        </w:rPr>
        <w:t xml:space="preserve"> (cm</w:t>
      </w:r>
      <w:r w:rsidRPr="00674FFD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="003079AF" w:rsidRPr="00674FFD">
        <w:rPr>
          <w:spacing w:val="3"/>
          <w:sz w:val="24"/>
          <w:szCs w:val="24"/>
          <w:shd w:val="clear" w:color="auto" w:fill="FCFCFC"/>
          <w:lang w:val="en-GB"/>
        </w:rPr>
        <w:t xml:space="preserve">) in </w:t>
      </w:r>
      <w:r w:rsidRPr="00F37A0A">
        <w:rPr>
          <w:b/>
          <w:bCs/>
          <w:color w:val="auto"/>
          <w:spacing w:val="3"/>
          <w:sz w:val="24"/>
          <w:szCs w:val="24"/>
          <w:shd w:val="clear" w:color="auto" w:fill="FCFCFC"/>
          <w:lang w:val="en-GB"/>
        </w:rPr>
        <w:t>T</w:t>
      </w:r>
      <w:r w:rsidR="003079AF" w:rsidRPr="00F37A0A">
        <w:rPr>
          <w:b/>
          <w:bCs/>
          <w:color w:val="auto"/>
          <w:spacing w:val="3"/>
          <w:sz w:val="24"/>
          <w:szCs w:val="24"/>
          <w:shd w:val="clear" w:color="auto" w:fill="FCFCFC"/>
          <w:lang w:val="en-GB"/>
        </w:rPr>
        <w:t>able</w:t>
      </w:r>
      <w:r w:rsidRPr="00F37A0A">
        <w:rPr>
          <w:b/>
          <w:bCs/>
          <w:color w:val="auto"/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616E67" w:rsidRPr="00F37A0A">
        <w:rPr>
          <w:b/>
          <w:bCs/>
          <w:color w:val="auto"/>
          <w:spacing w:val="3"/>
          <w:sz w:val="24"/>
          <w:szCs w:val="24"/>
          <w:shd w:val="clear" w:color="auto" w:fill="FCFCFC"/>
          <w:lang w:val="en-GB"/>
        </w:rPr>
        <w:t>2</w:t>
      </w:r>
      <w:r>
        <w:rPr>
          <w:spacing w:val="3"/>
          <w:sz w:val="24"/>
          <w:szCs w:val="24"/>
          <w:shd w:val="clear" w:color="auto" w:fill="FCFCFC"/>
          <w:lang w:val="en-GB"/>
        </w:rPr>
        <w:t>,</w:t>
      </w:r>
      <w:r w:rsidR="00DF183A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ED19A9">
        <w:rPr>
          <w:spacing w:val="3"/>
          <w:sz w:val="24"/>
          <w:szCs w:val="24"/>
          <w:shd w:val="clear" w:color="auto" w:fill="FCFCFC"/>
          <w:lang w:val="en-GB"/>
        </w:rPr>
        <w:t>indicating</w:t>
      </w:r>
      <w:r w:rsidR="009C6E0A">
        <w:rPr>
          <w:spacing w:val="3"/>
          <w:sz w:val="24"/>
          <w:szCs w:val="24"/>
          <w:shd w:val="clear" w:color="auto" w:fill="FCFCFC"/>
          <w:lang w:val="en-GB"/>
        </w:rPr>
        <w:t xml:space="preserve"> the </w:t>
      </w:r>
      <w:r w:rsidR="009C6E0A" w:rsidRPr="007B1EFE">
        <w:rPr>
          <w:spacing w:val="3"/>
          <w:sz w:val="24"/>
          <w:szCs w:val="24"/>
          <w:u w:val="single"/>
          <w:shd w:val="clear" w:color="auto" w:fill="FCFCFC"/>
          <w:lang w:val="en-GB"/>
        </w:rPr>
        <w:t>precision</w:t>
      </w:r>
      <w:r w:rsidR="009C6E0A">
        <w:rPr>
          <w:spacing w:val="3"/>
          <w:sz w:val="24"/>
          <w:szCs w:val="24"/>
          <w:shd w:val="clear" w:color="auto" w:fill="FCFCFC"/>
          <w:lang w:val="en-GB"/>
        </w:rPr>
        <w:t xml:space="preserve"> of the rule</w:t>
      </w:r>
      <w:r w:rsidR="00855BA5">
        <w:rPr>
          <w:spacing w:val="3"/>
          <w:sz w:val="24"/>
          <w:szCs w:val="24"/>
          <w:shd w:val="clear" w:color="auto" w:fill="FCFCFC"/>
          <w:lang w:val="en-GB"/>
        </w:rPr>
        <w:t>r</w:t>
      </w:r>
      <w:r w:rsidR="00ED19A9">
        <w:rPr>
          <w:spacing w:val="3"/>
          <w:sz w:val="24"/>
          <w:szCs w:val="24"/>
          <w:shd w:val="clear" w:color="auto" w:fill="FCFCFC"/>
          <w:lang w:val="en-GB"/>
        </w:rPr>
        <w:t xml:space="preserve">, and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using </w:t>
      </w:r>
      <w:r w:rsidR="00855BA5">
        <w:rPr>
          <w:i/>
          <w:iCs/>
          <w:spacing w:val="3"/>
          <w:sz w:val="24"/>
          <w:szCs w:val="24"/>
          <w:shd w:val="clear" w:color="auto" w:fill="FCFCFC"/>
          <w:lang w:val="en-GB"/>
        </w:rPr>
        <w:t>2</w:t>
      </w:r>
      <w:r w:rsidRPr="009C6E0A">
        <w:rPr>
          <w:i/>
          <w:iCs/>
          <w:spacing w:val="3"/>
          <w:sz w:val="24"/>
          <w:szCs w:val="24"/>
          <w:shd w:val="clear" w:color="auto" w:fill="FCFCFC"/>
          <w:lang w:val="en-GB"/>
        </w:rPr>
        <w:t xml:space="preserve"> significant figures</w:t>
      </w:r>
      <w:r w:rsidR="00ED19A9">
        <w:rPr>
          <w:i/>
          <w:iCs/>
          <w:spacing w:val="3"/>
          <w:sz w:val="24"/>
          <w:szCs w:val="24"/>
          <w:shd w:val="clear" w:color="auto" w:fill="FCFCFC"/>
          <w:lang w:val="en-GB"/>
        </w:rPr>
        <w:t xml:space="preserve"> for volume</w:t>
      </w:r>
      <w:r w:rsidR="003079AF" w:rsidRPr="00ED19A9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6A44DEF6" w14:textId="75E36BFF" w:rsidR="00F34F6B" w:rsidRPr="00F34F6B" w:rsidRDefault="00674FFD" w:rsidP="00F34F6B">
      <w:pPr>
        <w:pStyle w:val="Prrafodelista"/>
        <w:numPr>
          <w:ilvl w:val="0"/>
          <w:numId w:val="12"/>
        </w:numPr>
        <w:ind w:left="426" w:hanging="284"/>
        <w:jc w:val="both"/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 w:rsidRPr="00F34F6B">
        <w:rPr>
          <w:spacing w:val="3"/>
          <w:sz w:val="24"/>
          <w:szCs w:val="24"/>
          <w:shd w:val="clear" w:color="auto" w:fill="FCFCFC"/>
          <w:lang w:val="en-GB"/>
        </w:rPr>
        <w:t>M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>easure the mass</w:t>
      </w:r>
      <w:r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(g)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using the</w:t>
      </w:r>
      <w:r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electronic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855BA5">
        <w:rPr>
          <w:spacing w:val="3"/>
          <w:sz w:val="24"/>
          <w:szCs w:val="24"/>
          <w:shd w:val="clear" w:color="auto" w:fill="FCFCFC"/>
          <w:lang w:val="en-GB"/>
        </w:rPr>
        <w:t xml:space="preserve">scale </w:t>
      </w:r>
      <w:r w:rsidR="009C6E0A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and 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record </w:t>
      </w:r>
      <w:r w:rsidR="009C6E0A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it in Table 1 (don´t forget </w:t>
      </w:r>
      <w:r w:rsidR="00ED19A9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to indicate the </w:t>
      </w:r>
      <w:r w:rsidR="00ED19A9" w:rsidRPr="00F34F6B">
        <w:rPr>
          <w:spacing w:val="3"/>
          <w:sz w:val="24"/>
          <w:szCs w:val="24"/>
          <w:u w:val="single"/>
          <w:shd w:val="clear" w:color="auto" w:fill="FCFCFC"/>
          <w:lang w:val="en-GB"/>
        </w:rPr>
        <w:t>precision</w:t>
      </w:r>
      <w:r w:rsidR="00ED19A9" w:rsidRPr="00F34F6B">
        <w:rPr>
          <w:spacing w:val="3"/>
          <w:sz w:val="24"/>
          <w:szCs w:val="24"/>
          <w:shd w:val="clear" w:color="auto" w:fill="FCFCFC"/>
          <w:lang w:val="en-GB"/>
        </w:rPr>
        <w:t>)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1B05CF55" w14:textId="495AFFA9" w:rsidR="003079AF" w:rsidRPr="00F05CF3" w:rsidRDefault="00ED19A9" w:rsidP="00F34F6B">
      <w:pPr>
        <w:pStyle w:val="Prrafodelista"/>
        <w:numPr>
          <w:ilvl w:val="0"/>
          <w:numId w:val="12"/>
        </w:numPr>
        <w:ind w:left="426" w:hanging="284"/>
        <w:jc w:val="both"/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 w:rsidRPr="00F34F6B">
        <w:rPr>
          <w:spacing w:val="3"/>
          <w:sz w:val="24"/>
          <w:szCs w:val="24"/>
          <w:shd w:val="clear" w:color="auto" w:fill="FCFCFC"/>
          <w:lang w:val="en-GB"/>
        </w:rPr>
        <w:t>C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alculate the </w:t>
      </w:r>
      <w:r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corresponding </w:t>
      </w:r>
      <w:r w:rsidR="003079AF" w:rsidRPr="002268C3">
        <w:rPr>
          <w:spacing w:val="3"/>
          <w:sz w:val="24"/>
          <w:szCs w:val="24"/>
          <w:shd w:val="clear" w:color="auto" w:fill="FCFCFC"/>
          <w:lang w:val="en-GB"/>
        </w:rPr>
        <w:t>density</w:t>
      </w:r>
      <w:r w:rsidR="003079AF" w:rsidRPr="00F34F6B">
        <w:rPr>
          <w:spacing w:val="3"/>
          <w:sz w:val="24"/>
          <w:szCs w:val="24"/>
          <w:shd w:val="clear" w:color="auto" w:fill="FCFCFC"/>
          <w:lang w:val="en-GB"/>
        </w:rPr>
        <w:t>.</w:t>
      </w:r>
      <w:r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State the units and use </w:t>
      </w:r>
      <w:r w:rsidR="004A2CB1" w:rsidRPr="00F34F6B">
        <w:rPr>
          <w:spacing w:val="3"/>
          <w:sz w:val="24"/>
          <w:szCs w:val="24"/>
          <w:shd w:val="clear" w:color="auto" w:fill="FCFCFC"/>
          <w:lang w:val="en-GB"/>
        </w:rPr>
        <w:t>2</w:t>
      </w:r>
      <w:r w:rsidRPr="00F34F6B">
        <w:rPr>
          <w:spacing w:val="3"/>
          <w:sz w:val="24"/>
          <w:szCs w:val="24"/>
          <w:shd w:val="clear" w:color="auto" w:fill="FCFCFC"/>
          <w:lang w:val="en-GB"/>
        </w:rPr>
        <w:t xml:space="preserve"> decimals</w:t>
      </w:r>
      <w:r w:rsidR="006E236B" w:rsidRPr="00F34F6B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62D7460D" w14:textId="47FEB466" w:rsidR="00F05CF3" w:rsidRPr="00F20157" w:rsidRDefault="00855BA5" w:rsidP="00F34F6B">
      <w:pPr>
        <w:pStyle w:val="Prrafodelista"/>
        <w:numPr>
          <w:ilvl w:val="0"/>
          <w:numId w:val="12"/>
        </w:numPr>
        <w:ind w:left="426" w:hanging="284"/>
        <w:jc w:val="both"/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Take one of the cubes and measure its volume using the protocol</w:t>
      </w:r>
      <w:r w:rsidR="002268C3">
        <w:rPr>
          <w:spacing w:val="3"/>
          <w:sz w:val="24"/>
          <w:szCs w:val="24"/>
          <w:shd w:val="clear" w:color="auto" w:fill="FCFCFC"/>
          <w:lang w:val="en-GB"/>
        </w:rPr>
        <w:t xml:space="preserve"> for irregular solids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. What volume do you obtain? Will the other cubes have the same or different volumes? </w:t>
      </w:r>
    </w:p>
    <w:p w14:paraId="12E43797" w14:textId="3CCB8561" w:rsidR="00F20157" w:rsidRPr="00DF183A" w:rsidRDefault="00F20157" w:rsidP="00DF183A">
      <w:pPr>
        <w:ind w:left="142"/>
        <w:jc w:val="both"/>
        <w:rPr>
          <w:b/>
          <w:bCs/>
          <w:spacing w:val="3"/>
          <w:sz w:val="24"/>
          <w:szCs w:val="24"/>
          <w:shd w:val="clear" w:color="auto" w:fill="FCFCFC"/>
          <w:lang w:val="en-GB"/>
        </w:rPr>
      </w:pPr>
    </w:p>
    <w:p w14:paraId="48EFA71A" w14:textId="77777777" w:rsidR="003079AF" w:rsidRPr="003079AF" w:rsidRDefault="003079AF" w:rsidP="00D52F64">
      <w:pPr>
        <w:jc w:val="both"/>
        <w:rPr>
          <w:spacing w:val="3"/>
          <w:sz w:val="24"/>
          <w:szCs w:val="24"/>
          <w:shd w:val="clear" w:color="auto" w:fill="FCFCFC"/>
          <w:lang w:val="en-GB"/>
        </w:rPr>
      </w:pPr>
    </w:p>
    <w:p w14:paraId="27286D62" w14:textId="2B2B36C7" w:rsidR="007866CC" w:rsidRPr="006E236B" w:rsidRDefault="007866CC" w:rsidP="007866CC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Liquids</w:t>
      </w:r>
    </w:p>
    <w:p w14:paraId="3C3DBA7F" w14:textId="3149FD2A" w:rsidR="007866CC" w:rsidRPr="00C6309A" w:rsidRDefault="007110D7" w:rsidP="007866CC">
      <w:pPr>
        <w:pStyle w:val="Prrafodelista"/>
        <w:numPr>
          <w:ilvl w:val="0"/>
          <w:numId w:val="11"/>
        </w:numPr>
        <w:jc w:val="both"/>
        <w:rPr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Place an empty</w:t>
      </w:r>
      <w:r w:rsidR="007866CC" w:rsidRPr="007866CC">
        <w:rPr>
          <w:spacing w:val="3"/>
          <w:sz w:val="24"/>
          <w:szCs w:val="24"/>
          <w:shd w:val="clear" w:color="auto" w:fill="FCFCFC"/>
          <w:lang w:val="en-GB"/>
        </w:rPr>
        <w:t xml:space="preserve"> measuring</w:t>
      </w:r>
      <w:r w:rsidR="007866CC">
        <w:rPr>
          <w:spacing w:val="3"/>
          <w:sz w:val="24"/>
          <w:szCs w:val="24"/>
          <w:shd w:val="clear" w:color="auto" w:fill="FCFCFC"/>
          <w:lang w:val="en-GB"/>
        </w:rPr>
        <w:t xml:space="preserve"> cylinder </w:t>
      </w:r>
      <w:r>
        <w:rPr>
          <w:spacing w:val="3"/>
          <w:sz w:val="24"/>
          <w:szCs w:val="24"/>
          <w:shd w:val="clear" w:color="auto" w:fill="FCFCFC"/>
          <w:lang w:val="en-GB"/>
        </w:rPr>
        <w:t>on the scale and tare it. Add some water (around 10 mL) and r</w:t>
      </w:r>
      <w:r w:rsidR="00140882">
        <w:rPr>
          <w:spacing w:val="3"/>
          <w:sz w:val="24"/>
          <w:szCs w:val="24"/>
          <w:shd w:val="clear" w:color="auto" w:fill="FCFCFC"/>
          <w:lang w:val="en-GB"/>
        </w:rPr>
        <w:t xml:space="preserve">ecord </w:t>
      </w:r>
      <w:r>
        <w:rPr>
          <w:spacing w:val="3"/>
          <w:sz w:val="24"/>
          <w:szCs w:val="24"/>
          <w:shd w:val="clear" w:color="auto" w:fill="FCFCFC"/>
          <w:lang w:val="en-GB"/>
        </w:rPr>
        <w:t>its</w:t>
      </w:r>
      <w:r w:rsidR="00140882">
        <w:rPr>
          <w:spacing w:val="3"/>
          <w:sz w:val="24"/>
          <w:szCs w:val="24"/>
          <w:shd w:val="clear" w:color="auto" w:fill="FCFCFC"/>
          <w:lang w:val="en-GB"/>
        </w:rPr>
        <w:t xml:space="preserve"> mass (Table 3).</w:t>
      </w:r>
      <w:r w:rsidR="006937D4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</w:p>
    <w:p w14:paraId="5CE42357" w14:textId="2A6AA459" w:rsidR="00C6309A" w:rsidRPr="00C6309A" w:rsidRDefault="00C6309A" w:rsidP="007866CC">
      <w:pPr>
        <w:pStyle w:val="Prrafodelista"/>
        <w:numPr>
          <w:ilvl w:val="0"/>
          <w:numId w:val="11"/>
        </w:numPr>
        <w:jc w:val="both"/>
        <w:rPr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Record the corresponding volume</w:t>
      </w:r>
      <w:r w:rsidR="006937D4">
        <w:rPr>
          <w:spacing w:val="3"/>
          <w:sz w:val="24"/>
          <w:szCs w:val="24"/>
          <w:shd w:val="clear" w:color="auto" w:fill="FCFCFC"/>
          <w:lang w:val="en-GB"/>
        </w:rPr>
        <w:t xml:space="preserve"> (mind the precision) and calculate its density </w:t>
      </w:r>
      <w:r>
        <w:rPr>
          <w:spacing w:val="3"/>
          <w:sz w:val="24"/>
          <w:szCs w:val="24"/>
          <w:shd w:val="clear" w:color="auto" w:fill="FCFCFC"/>
          <w:lang w:val="en-GB"/>
        </w:rPr>
        <w:t>in Table 3.</w:t>
      </w:r>
    </w:p>
    <w:p w14:paraId="1546B36F" w14:textId="1F9CF7F2" w:rsidR="00C6309A" w:rsidRPr="00F60F13" w:rsidRDefault="00C6309A" w:rsidP="006937D4">
      <w:pPr>
        <w:pStyle w:val="Prrafodelista"/>
        <w:numPr>
          <w:ilvl w:val="0"/>
          <w:numId w:val="11"/>
        </w:numPr>
        <w:jc w:val="both"/>
        <w:rPr>
          <w:lang w:val="en-GB"/>
        </w:rPr>
      </w:pPr>
      <w:r w:rsidRPr="006937D4">
        <w:rPr>
          <w:spacing w:val="3"/>
          <w:sz w:val="24"/>
          <w:szCs w:val="24"/>
          <w:shd w:val="clear" w:color="auto" w:fill="FCFCFC"/>
          <w:lang w:val="en-GB"/>
        </w:rPr>
        <w:t>Repeat the protocol</w:t>
      </w:r>
      <w:r w:rsidR="00F60F13">
        <w:rPr>
          <w:spacing w:val="3"/>
          <w:sz w:val="24"/>
          <w:szCs w:val="24"/>
          <w:shd w:val="clear" w:color="auto" w:fill="FCFCFC"/>
          <w:lang w:val="en-GB"/>
        </w:rPr>
        <w:t xml:space="preserve"> for sunflower oil.</w:t>
      </w:r>
    </w:p>
    <w:p w14:paraId="63E0B6BC" w14:textId="502FFB30" w:rsidR="00F60F13" w:rsidRDefault="00F60F13" w:rsidP="00F60F13">
      <w:pPr>
        <w:pStyle w:val="Prrafodelista"/>
        <w:jc w:val="both"/>
        <w:rPr>
          <w:lang w:val="en-GB"/>
        </w:rPr>
      </w:pPr>
    </w:p>
    <w:p w14:paraId="5BC4504E" w14:textId="1549A172" w:rsidR="00F37A0A" w:rsidRDefault="00F37A0A" w:rsidP="00F60F13">
      <w:pPr>
        <w:pStyle w:val="Prrafodelista"/>
        <w:jc w:val="both"/>
        <w:rPr>
          <w:lang w:val="en-GB"/>
        </w:rPr>
      </w:pPr>
    </w:p>
    <w:p w14:paraId="44C3557A" w14:textId="14B2F29A" w:rsidR="00F37A0A" w:rsidRDefault="00F37A0A" w:rsidP="00F60F13">
      <w:pPr>
        <w:pStyle w:val="Prrafodelista"/>
        <w:jc w:val="both"/>
        <w:rPr>
          <w:lang w:val="en-GB"/>
        </w:rPr>
      </w:pPr>
    </w:p>
    <w:p w14:paraId="3011CA26" w14:textId="77777777" w:rsidR="00F37A0A" w:rsidRDefault="00F37A0A" w:rsidP="00F60F13">
      <w:pPr>
        <w:pStyle w:val="Prrafodelista"/>
        <w:jc w:val="both"/>
        <w:rPr>
          <w:lang w:val="en-GB"/>
        </w:rPr>
      </w:pPr>
    </w:p>
    <w:p w14:paraId="0980F90A" w14:textId="1E7B0BC5" w:rsidR="006B62BB" w:rsidRPr="006E236B" w:rsidRDefault="006B62BB" w:rsidP="006B62BB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Gases</w:t>
      </w:r>
    </w:p>
    <w:p w14:paraId="00B47905" w14:textId="2274F667" w:rsidR="00D87848" w:rsidRPr="00D87848" w:rsidRDefault="00D87848" w:rsidP="00D87848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D87848">
        <w:rPr>
          <w:spacing w:val="3"/>
          <w:sz w:val="24"/>
          <w:szCs w:val="24"/>
          <w:shd w:val="clear" w:color="auto" w:fill="FCFCFC"/>
          <w:lang w:val="en-GB"/>
        </w:rPr>
        <w:t>1.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ab/>
      </w:r>
      <w:r>
        <w:rPr>
          <w:spacing w:val="3"/>
          <w:sz w:val="24"/>
          <w:szCs w:val="24"/>
          <w:shd w:val="clear" w:color="auto" w:fill="FCFCFC"/>
          <w:lang w:val="en-GB"/>
        </w:rPr>
        <w:t>M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easure 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and record 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the mass of the </w:t>
      </w:r>
      <w:r w:rsidR="00F52DD7">
        <w:rPr>
          <w:spacing w:val="3"/>
          <w:sz w:val="24"/>
          <w:szCs w:val="24"/>
          <w:shd w:val="clear" w:color="auto" w:fill="FCFCFC"/>
          <w:lang w:val="en-GB"/>
        </w:rPr>
        <w:t xml:space="preserve">empty 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balloon</w:t>
      </w:r>
      <w:r w:rsidR="00F52DD7">
        <w:rPr>
          <w:spacing w:val="3"/>
          <w:sz w:val="24"/>
          <w:szCs w:val="24"/>
          <w:shd w:val="clear" w:color="auto" w:fill="FCFCFC"/>
          <w:lang w:val="en-GB"/>
        </w:rPr>
        <w:t xml:space="preserve"> (Table 4)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26935663" w14:textId="319C5A74" w:rsidR="00D87848" w:rsidRPr="00D87848" w:rsidRDefault="00D87848" w:rsidP="00F52DD7">
      <w:pPr>
        <w:pStyle w:val="Prrafodelista"/>
        <w:ind w:left="709" w:hanging="425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D87848">
        <w:rPr>
          <w:spacing w:val="3"/>
          <w:sz w:val="24"/>
          <w:szCs w:val="24"/>
          <w:shd w:val="clear" w:color="auto" w:fill="FCFCFC"/>
          <w:lang w:val="en-GB"/>
        </w:rPr>
        <w:t>2.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ab/>
      </w:r>
      <w:r w:rsidR="00450FE8">
        <w:rPr>
          <w:spacing w:val="3"/>
          <w:sz w:val="24"/>
          <w:szCs w:val="24"/>
          <w:shd w:val="clear" w:color="auto" w:fill="FCFCFC"/>
          <w:lang w:val="en-GB"/>
        </w:rPr>
        <w:t>F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ill the balloon 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>by blowing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>some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 air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 xml:space="preserve"> in it and 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seal the balloon. </w:t>
      </w:r>
    </w:p>
    <w:p w14:paraId="2F468DF0" w14:textId="78118AA1" w:rsidR="00756313" w:rsidRDefault="00D87848" w:rsidP="00D87848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D87848">
        <w:rPr>
          <w:spacing w:val="3"/>
          <w:sz w:val="24"/>
          <w:szCs w:val="24"/>
          <w:shd w:val="clear" w:color="auto" w:fill="FCFCFC"/>
          <w:lang w:val="en-GB"/>
        </w:rPr>
        <w:t>3.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ab/>
      </w:r>
      <w:r w:rsidR="00F52DD7">
        <w:rPr>
          <w:spacing w:val="3"/>
          <w:sz w:val="24"/>
          <w:szCs w:val="24"/>
          <w:shd w:val="clear" w:color="auto" w:fill="FCFCFC"/>
          <w:lang w:val="en-GB"/>
        </w:rPr>
        <w:t>M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 xml:space="preserve">easure </w:t>
      </w:r>
      <w:r w:rsidR="00F52DD7">
        <w:rPr>
          <w:spacing w:val="3"/>
          <w:sz w:val="24"/>
          <w:szCs w:val="24"/>
          <w:shd w:val="clear" w:color="auto" w:fill="FCFCFC"/>
          <w:lang w:val="en-GB"/>
        </w:rPr>
        <w:t xml:space="preserve">and record 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the mass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 xml:space="preserve"> of the balloon</w:t>
      </w:r>
      <w:r w:rsidR="00F52DD7">
        <w:rPr>
          <w:spacing w:val="3"/>
          <w:sz w:val="24"/>
          <w:szCs w:val="24"/>
          <w:shd w:val="clear" w:color="auto" w:fill="FCFCFC"/>
          <w:lang w:val="en-GB"/>
        </w:rPr>
        <w:t xml:space="preserve"> filled with air.</w:t>
      </w:r>
      <w:r w:rsidR="00756313" w:rsidRPr="00756313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</w:p>
    <w:p w14:paraId="54002E3C" w14:textId="59CD06B4" w:rsidR="00756313" w:rsidRDefault="00756313" w:rsidP="00D87848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4.   Calculate the mass of the air inside the balloon.</w:t>
      </w:r>
    </w:p>
    <w:p w14:paraId="29870FC4" w14:textId="4EE597E2" w:rsidR="00756313" w:rsidRDefault="00756313" w:rsidP="00D87848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5.   As we have no way of knowing the volume of our balloon, we will use the method of irregular object </w:t>
      </w:r>
      <w:proofErr w:type="gramStart"/>
      <w:r>
        <w:rPr>
          <w:spacing w:val="3"/>
          <w:sz w:val="24"/>
          <w:szCs w:val="24"/>
          <w:shd w:val="clear" w:color="auto" w:fill="FCFCFC"/>
          <w:lang w:val="en-GB"/>
        </w:rPr>
        <w:t>in order to</w:t>
      </w:r>
      <w:proofErr w:type="gramEnd"/>
      <w:r>
        <w:rPr>
          <w:spacing w:val="3"/>
          <w:sz w:val="24"/>
          <w:szCs w:val="24"/>
          <w:shd w:val="clear" w:color="auto" w:fill="FCFCFC"/>
          <w:lang w:val="en-GB"/>
        </w:rPr>
        <w:t xml:space="preserve"> determine its volume.</w:t>
      </w:r>
    </w:p>
    <w:p w14:paraId="7D65D5D3" w14:textId="4BB0F800" w:rsidR="00D87848" w:rsidRPr="00756313" w:rsidRDefault="00756313" w:rsidP="00756313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6.   Use a large cylinder in which the balloon fits and record the volume of the balloon in table 4</w:t>
      </w:r>
      <w:r w:rsidRPr="00756313">
        <w:rPr>
          <w:spacing w:val="3"/>
          <w:sz w:val="24"/>
          <w:szCs w:val="24"/>
          <w:shd w:val="clear" w:color="auto" w:fill="FCFCFC"/>
          <w:lang w:val="en-GB"/>
        </w:rPr>
        <w:t xml:space="preserve"> (in cm</w:t>
      </w:r>
      <w:r w:rsidRPr="00756313">
        <w:rPr>
          <w:spacing w:val="3"/>
          <w:sz w:val="24"/>
          <w:szCs w:val="24"/>
          <w:shd w:val="clear" w:color="auto" w:fill="FCFCFC"/>
          <w:vertAlign w:val="superscript"/>
          <w:lang w:val="en-GB"/>
        </w:rPr>
        <w:t>3</w:t>
      </w:r>
      <w:r w:rsidRPr="00756313">
        <w:rPr>
          <w:spacing w:val="3"/>
          <w:sz w:val="24"/>
          <w:szCs w:val="24"/>
          <w:shd w:val="clear" w:color="auto" w:fill="FCFCFC"/>
          <w:lang w:val="en-GB"/>
        </w:rPr>
        <w:t>).</w:t>
      </w:r>
    </w:p>
    <w:p w14:paraId="25D22277" w14:textId="79CCE710" w:rsidR="006B62BB" w:rsidRDefault="00D87848" w:rsidP="00D87848">
      <w:pPr>
        <w:pStyle w:val="Prrafodelista"/>
        <w:ind w:left="426" w:hanging="142"/>
        <w:jc w:val="both"/>
        <w:rPr>
          <w:spacing w:val="3"/>
          <w:sz w:val="24"/>
          <w:szCs w:val="24"/>
          <w:shd w:val="clear" w:color="auto" w:fill="FCFCFC"/>
          <w:lang w:val="en-GB"/>
        </w:rPr>
      </w:pPr>
      <w:r w:rsidRPr="00D87848">
        <w:rPr>
          <w:spacing w:val="3"/>
          <w:sz w:val="24"/>
          <w:szCs w:val="24"/>
          <w:shd w:val="clear" w:color="auto" w:fill="FCFCFC"/>
          <w:lang w:val="en-GB"/>
        </w:rPr>
        <w:t>4.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ab/>
      </w:r>
      <w:r w:rsidR="003D6F18">
        <w:rPr>
          <w:spacing w:val="3"/>
          <w:sz w:val="24"/>
          <w:szCs w:val="24"/>
          <w:shd w:val="clear" w:color="auto" w:fill="FCFCFC"/>
          <w:lang w:val="en-GB"/>
        </w:rPr>
        <w:t>C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alculate the</w:t>
      </w:r>
      <w:r w:rsidR="003D6F18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density</w:t>
      </w:r>
      <w:r w:rsidR="003D6F18">
        <w:rPr>
          <w:spacing w:val="3"/>
          <w:sz w:val="24"/>
          <w:szCs w:val="24"/>
          <w:shd w:val="clear" w:color="auto" w:fill="FCFCFC"/>
          <w:lang w:val="en-GB"/>
        </w:rPr>
        <w:t xml:space="preserve"> of 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 xml:space="preserve">the </w:t>
      </w:r>
      <w:r w:rsidR="003D6F18">
        <w:rPr>
          <w:spacing w:val="3"/>
          <w:sz w:val="24"/>
          <w:szCs w:val="24"/>
          <w:shd w:val="clear" w:color="auto" w:fill="FCFCFC"/>
          <w:lang w:val="en-GB"/>
        </w:rPr>
        <w:t>air</w:t>
      </w:r>
      <w:r w:rsidR="00756313">
        <w:rPr>
          <w:spacing w:val="3"/>
          <w:sz w:val="24"/>
          <w:szCs w:val="24"/>
          <w:shd w:val="clear" w:color="auto" w:fill="FCFCFC"/>
          <w:lang w:val="en-GB"/>
        </w:rPr>
        <w:t xml:space="preserve"> inside your balloon</w:t>
      </w:r>
      <w:r w:rsidRPr="00D87848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5B43AA82" w14:textId="65574EA7" w:rsidR="003D6F18" w:rsidRDefault="003D6F18" w:rsidP="00D87848">
      <w:pPr>
        <w:pStyle w:val="Prrafodelista"/>
        <w:ind w:left="426" w:hanging="142"/>
        <w:jc w:val="both"/>
        <w:rPr>
          <w:lang w:val="en-GB"/>
        </w:rPr>
      </w:pPr>
    </w:p>
    <w:p w14:paraId="61714591" w14:textId="5186B0E7" w:rsidR="00170FB2" w:rsidRDefault="00170FB2" w:rsidP="00D87848">
      <w:pPr>
        <w:pStyle w:val="Prrafodelista"/>
        <w:ind w:left="426" w:hanging="142"/>
        <w:jc w:val="both"/>
        <w:rPr>
          <w:lang w:val="en-GB"/>
        </w:rPr>
      </w:pPr>
    </w:p>
    <w:p w14:paraId="373D76F8" w14:textId="77777777" w:rsidR="00170FB2" w:rsidRPr="006937D4" w:rsidRDefault="00170FB2" w:rsidP="00D87848">
      <w:pPr>
        <w:pStyle w:val="Prrafodelista"/>
        <w:ind w:left="426" w:hanging="142"/>
        <w:jc w:val="both"/>
        <w:rPr>
          <w:lang w:val="en-GB"/>
        </w:rPr>
      </w:pPr>
    </w:p>
    <w:p w14:paraId="7AE508C6" w14:textId="5F8AF6C8" w:rsidR="00F97212" w:rsidRPr="007866CC" w:rsidRDefault="00032093">
      <w:pPr>
        <w:rPr>
          <w:b/>
          <w:u w:val="single"/>
          <w:lang w:val="en-US"/>
        </w:rPr>
      </w:pPr>
      <w:r w:rsidRPr="007866CC">
        <w:rPr>
          <w:b/>
          <w:u w:val="single"/>
          <w:lang w:val="en-US"/>
        </w:rPr>
        <w:t>RESULTS</w:t>
      </w:r>
    </w:p>
    <w:p w14:paraId="3BFCB1DC" w14:textId="77777777" w:rsidR="00AB422C" w:rsidRPr="006E236B" w:rsidRDefault="00AB422C" w:rsidP="00AB422C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 w:rsidRPr="006E236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Irregular solids</w:t>
      </w:r>
    </w:p>
    <w:p w14:paraId="68D86013" w14:textId="77777777" w:rsidR="00616E67" w:rsidRDefault="00616E67" w:rsidP="00AB422C">
      <w:pPr>
        <w:rPr>
          <w:b/>
          <w:lang w:val="en-US"/>
        </w:rPr>
      </w:pPr>
    </w:p>
    <w:p w14:paraId="084F3E40" w14:textId="22514278" w:rsidR="00AB422C" w:rsidRPr="007866CC" w:rsidRDefault="00AB422C" w:rsidP="00AB422C">
      <w:pPr>
        <w:rPr>
          <w:b/>
          <w:lang w:val="en-US"/>
        </w:rPr>
      </w:pPr>
      <w:r>
        <w:rPr>
          <w:b/>
          <w:lang w:val="en-US"/>
        </w:rPr>
        <w:t xml:space="preserve">Table 1 - </w:t>
      </w:r>
      <w:r w:rsidRPr="00260C59">
        <w:rPr>
          <w:bCs/>
          <w:i/>
          <w:iCs/>
          <w:lang w:val="en-US"/>
        </w:rPr>
        <w:t>Complete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2073"/>
        <w:gridCol w:w="767"/>
        <w:gridCol w:w="1539"/>
        <w:gridCol w:w="1413"/>
        <w:gridCol w:w="1414"/>
        <w:gridCol w:w="1011"/>
      </w:tblGrid>
      <w:tr w:rsidR="006E5C23" w14:paraId="37C91327" w14:textId="752D3430" w:rsidTr="00E57B8B">
        <w:tc>
          <w:tcPr>
            <w:tcW w:w="2079" w:type="dxa"/>
          </w:tcPr>
          <w:p w14:paraId="6313DA64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Object</w:t>
            </w:r>
          </w:p>
        </w:tc>
        <w:tc>
          <w:tcPr>
            <w:tcW w:w="767" w:type="dxa"/>
          </w:tcPr>
          <w:p w14:paraId="0BAE1090" w14:textId="77777777" w:rsidR="006E5C23" w:rsidRDefault="006E5C23" w:rsidP="002A11FF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Mass (unit)</w:t>
            </w:r>
          </w:p>
        </w:tc>
        <w:tc>
          <w:tcPr>
            <w:tcW w:w="1544" w:type="dxa"/>
          </w:tcPr>
          <w:p w14:paraId="2FBE1CCF" w14:textId="523EC259" w:rsidR="006E5C23" w:rsidRDefault="006E5C23" w:rsidP="002A11FF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Initial liquid vol</w:t>
            </w:r>
            <w:r w:rsidR="00E57B8B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(unit)</w:t>
            </w:r>
          </w:p>
        </w:tc>
        <w:tc>
          <w:tcPr>
            <w:tcW w:w="1417" w:type="dxa"/>
          </w:tcPr>
          <w:p w14:paraId="2B640964" w14:textId="0DACFFCC" w:rsidR="006E5C23" w:rsidRDefault="006E5C23" w:rsidP="002A11FF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 liquid vol</w:t>
            </w:r>
            <w:r w:rsidR="00E57B8B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(unit)</w:t>
            </w:r>
          </w:p>
        </w:tc>
        <w:tc>
          <w:tcPr>
            <w:tcW w:w="1418" w:type="dxa"/>
          </w:tcPr>
          <w:p w14:paraId="6E89E316" w14:textId="76DDB0D7" w:rsidR="006E5C23" w:rsidRDefault="006E5C23" w:rsidP="002A11FF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Vol</w:t>
            </w:r>
            <w:r w:rsidR="00E57B8B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object (unit)</w:t>
            </w:r>
          </w:p>
        </w:tc>
        <w:tc>
          <w:tcPr>
            <w:tcW w:w="992" w:type="dxa"/>
          </w:tcPr>
          <w:p w14:paraId="6237FCD6" w14:textId="25DDAA2E" w:rsidR="006E5C23" w:rsidRDefault="006E5C23" w:rsidP="002A11FF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Density (unit)</w:t>
            </w:r>
          </w:p>
        </w:tc>
      </w:tr>
      <w:tr w:rsidR="006E5C23" w14:paraId="51F9B8D3" w14:textId="54AE14B0" w:rsidTr="00E57B8B">
        <w:tc>
          <w:tcPr>
            <w:tcW w:w="2079" w:type="dxa"/>
          </w:tcPr>
          <w:p w14:paraId="37F08022" w14:textId="5F9A94A9" w:rsidR="006E5C23" w:rsidRPr="0009405A" w:rsidRDefault="006E5C23" w:rsidP="008E6D78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Rock</w:t>
            </w:r>
          </w:p>
        </w:tc>
        <w:tc>
          <w:tcPr>
            <w:tcW w:w="767" w:type="dxa"/>
          </w:tcPr>
          <w:p w14:paraId="20705E56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544" w:type="dxa"/>
          </w:tcPr>
          <w:p w14:paraId="11DFD5BF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5317C552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8" w:type="dxa"/>
          </w:tcPr>
          <w:p w14:paraId="77A93E5B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92" w:type="dxa"/>
          </w:tcPr>
          <w:p w14:paraId="355C7E74" w14:textId="77777777" w:rsidR="006E5C23" w:rsidRDefault="006E5C23" w:rsidP="008E6D7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6E5C23" w14:paraId="0D4176B6" w14:textId="3FF2FA50" w:rsidTr="00E57B8B">
        <w:tc>
          <w:tcPr>
            <w:tcW w:w="2079" w:type="dxa"/>
          </w:tcPr>
          <w:p w14:paraId="74344EEA" w14:textId="1F7FC21B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Pink/green stone</w:t>
            </w:r>
          </w:p>
        </w:tc>
        <w:tc>
          <w:tcPr>
            <w:tcW w:w="767" w:type="dxa"/>
          </w:tcPr>
          <w:p w14:paraId="15C4662A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544" w:type="dxa"/>
          </w:tcPr>
          <w:p w14:paraId="2A90162D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14:paraId="74AF89AC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418" w:type="dxa"/>
          </w:tcPr>
          <w:p w14:paraId="1961FCA8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6779A17B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</w:tr>
      <w:tr w:rsidR="006E5C23" w14:paraId="0957E0BF" w14:textId="2B63FC0A" w:rsidTr="00E57B8B">
        <w:tc>
          <w:tcPr>
            <w:tcW w:w="2079" w:type="dxa"/>
          </w:tcPr>
          <w:p w14:paraId="51A688B8" w14:textId="49E32CDC" w:rsidR="006E5C23" w:rsidRDefault="006E5C23" w:rsidP="008E6D78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Unknown m</w:t>
            </w:r>
            <w:r w:rsidR="00DF183A">
              <w:rPr>
                <w:bCs/>
                <w:lang w:val="en-GB"/>
              </w:rPr>
              <w:t>etal</w:t>
            </w:r>
          </w:p>
        </w:tc>
        <w:tc>
          <w:tcPr>
            <w:tcW w:w="767" w:type="dxa"/>
          </w:tcPr>
          <w:p w14:paraId="7CD7E29E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544" w:type="dxa"/>
          </w:tcPr>
          <w:p w14:paraId="011DB732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14:paraId="6C09ACF0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1418" w:type="dxa"/>
          </w:tcPr>
          <w:p w14:paraId="4A3C60BC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35C8DAC2" w14:textId="77777777" w:rsidR="006E5C23" w:rsidRPr="00EE0203" w:rsidRDefault="006E5C23" w:rsidP="008E6D78">
            <w:pPr>
              <w:spacing w:line="360" w:lineRule="auto"/>
              <w:rPr>
                <w:bCs/>
                <w:lang w:val="en-GB"/>
              </w:rPr>
            </w:pPr>
          </w:p>
        </w:tc>
      </w:tr>
    </w:tbl>
    <w:p w14:paraId="478DFB79" w14:textId="77777777" w:rsidR="00DF183A" w:rsidRDefault="00DF183A" w:rsidP="006E5C23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</w:p>
    <w:p w14:paraId="7A3D845C" w14:textId="15D2803A" w:rsidR="006E5C23" w:rsidRPr="006E236B" w:rsidRDefault="00D85A16" w:rsidP="006E5C23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R</w:t>
      </w:r>
      <w:r w:rsidR="006E5C23" w:rsidRPr="006E236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egular solids</w:t>
      </w:r>
    </w:p>
    <w:p w14:paraId="7F8DB3F4" w14:textId="77777777" w:rsidR="006E5C23" w:rsidRDefault="006E5C23">
      <w:pPr>
        <w:rPr>
          <w:b/>
          <w:lang w:val="en-US"/>
        </w:rPr>
      </w:pPr>
    </w:p>
    <w:p w14:paraId="2C6E9AE9" w14:textId="77777777" w:rsidR="00DF183A" w:rsidRDefault="00DF183A" w:rsidP="00D85A16">
      <w:pPr>
        <w:ind w:left="-1276"/>
        <w:rPr>
          <w:b/>
          <w:lang w:val="en-US"/>
        </w:rPr>
      </w:pPr>
    </w:p>
    <w:p w14:paraId="7E1B5E44" w14:textId="77777777" w:rsidR="00DF183A" w:rsidRDefault="00DF183A" w:rsidP="00D85A16">
      <w:pPr>
        <w:ind w:left="-1276"/>
        <w:rPr>
          <w:b/>
          <w:lang w:val="en-US"/>
        </w:rPr>
      </w:pPr>
    </w:p>
    <w:p w14:paraId="2FA2FA51" w14:textId="2A399524" w:rsidR="00F05CF3" w:rsidRPr="007866CC" w:rsidRDefault="00F05CF3" w:rsidP="00DF183A">
      <w:pPr>
        <w:ind w:left="-556" w:firstLine="1276"/>
        <w:rPr>
          <w:b/>
          <w:lang w:val="en-US"/>
        </w:rPr>
      </w:pPr>
      <w:r>
        <w:rPr>
          <w:b/>
          <w:lang w:val="en-US"/>
        </w:rPr>
        <w:t xml:space="preserve">Table </w:t>
      </w:r>
      <w:r w:rsidR="00616E67">
        <w:rPr>
          <w:b/>
          <w:lang w:val="en-US"/>
        </w:rPr>
        <w:t>2</w:t>
      </w:r>
      <w:r>
        <w:rPr>
          <w:b/>
          <w:lang w:val="en-US"/>
        </w:rPr>
        <w:t xml:space="preserve"> - </w:t>
      </w:r>
      <w:r w:rsidRPr="00260C59">
        <w:rPr>
          <w:bCs/>
          <w:i/>
          <w:iCs/>
          <w:lang w:val="en-US"/>
        </w:rPr>
        <w:t>Complete</w:t>
      </w:r>
    </w:p>
    <w:tbl>
      <w:tblPr>
        <w:tblStyle w:val="Tablaconcuadrcula"/>
        <w:tblW w:w="7412" w:type="dxa"/>
        <w:tblInd w:w="1082" w:type="dxa"/>
        <w:tblLook w:val="04A0" w:firstRow="1" w:lastRow="0" w:firstColumn="1" w:lastColumn="0" w:noHBand="0" w:noVBand="1"/>
      </w:tblPr>
      <w:tblGrid>
        <w:gridCol w:w="1935"/>
        <w:gridCol w:w="887"/>
        <w:gridCol w:w="1083"/>
        <w:gridCol w:w="1275"/>
        <w:gridCol w:w="1121"/>
        <w:gridCol w:w="1111"/>
      </w:tblGrid>
      <w:tr w:rsidR="00AD2F5B" w:rsidRPr="00D85A16" w14:paraId="5B6C0460" w14:textId="2AA0D375" w:rsidTr="00AD2F5B">
        <w:tc>
          <w:tcPr>
            <w:tcW w:w="1935" w:type="dxa"/>
          </w:tcPr>
          <w:p w14:paraId="1A69B44B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D85A16">
              <w:rPr>
                <w:b/>
                <w:sz w:val="20"/>
                <w:szCs w:val="20"/>
                <w:lang w:val="en-GB"/>
              </w:rPr>
              <w:t>Object</w:t>
            </w:r>
          </w:p>
        </w:tc>
        <w:tc>
          <w:tcPr>
            <w:tcW w:w="887" w:type="dxa"/>
          </w:tcPr>
          <w:p w14:paraId="643663EE" w14:textId="77777777" w:rsidR="00AD2F5B" w:rsidRPr="00D85A16" w:rsidRDefault="00AD2F5B" w:rsidP="002A11F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85A16">
              <w:rPr>
                <w:b/>
                <w:sz w:val="20"/>
                <w:szCs w:val="20"/>
                <w:lang w:val="en-GB"/>
              </w:rPr>
              <w:t>Mass (unit)</w:t>
            </w:r>
          </w:p>
        </w:tc>
        <w:tc>
          <w:tcPr>
            <w:tcW w:w="1083" w:type="dxa"/>
          </w:tcPr>
          <w:p w14:paraId="15A494A1" w14:textId="36317BD5" w:rsidR="00AD2F5B" w:rsidRPr="00D85A16" w:rsidRDefault="00AD2F5B" w:rsidP="002A11F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85A16">
              <w:rPr>
                <w:b/>
                <w:sz w:val="20"/>
                <w:szCs w:val="20"/>
                <w:lang w:val="en-GB"/>
              </w:rPr>
              <w:t>Side of cube (unit)</w:t>
            </w:r>
          </w:p>
        </w:tc>
        <w:tc>
          <w:tcPr>
            <w:tcW w:w="1275" w:type="dxa"/>
          </w:tcPr>
          <w:p w14:paraId="65E69EEE" w14:textId="3BB31AD6" w:rsidR="00AD2F5B" w:rsidRPr="00D85A16" w:rsidRDefault="00AD2F5B" w:rsidP="002A11F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85A16">
              <w:rPr>
                <w:b/>
                <w:sz w:val="20"/>
                <w:szCs w:val="20"/>
                <w:lang w:val="en-GB"/>
              </w:rPr>
              <w:t>Vol. object (unit)</w:t>
            </w:r>
          </w:p>
        </w:tc>
        <w:tc>
          <w:tcPr>
            <w:tcW w:w="1121" w:type="dxa"/>
          </w:tcPr>
          <w:p w14:paraId="340424EB" w14:textId="3EE4AE50" w:rsidR="00AD2F5B" w:rsidRPr="00D85A16" w:rsidRDefault="00AD2F5B" w:rsidP="002A11F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85A16">
              <w:rPr>
                <w:b/>
                <w:sz w:val="20"/>
                <w:szCs w:val="20"/>
                <w:lang w:val="en-GB"/>
              </w:rPr>
              <w:t>Density</w:t>
            </w:r>
            <w:proofErr w:type="gramStart"/>
            <w:r w:rsidRPr="00D85A1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Pr="00D85A16">
              <w:rPr>
                <w:b/>
                <w:sz w:val="20"/>
                <w:szCs w:val="20"/>
                <w:lang w:val="en-GB"/>
              </w:rPr>
              <w:t>(</w:t>
            </w:r>
            <w:proofErr w:type="gramEnd"/>
            <w:r w:rsidRPr="00D85A16">
              <w:rPr>
                <w:b/>
                <w:sz w:val="20"/>
                <w:szCs w:val="20"/>
                <w:lang w:val="en-GB"/>
              </w:rPr>
              <w:t>unit)</w:t>
            </w:r>
          </w:p>
        </w:tc>
        <w:tc>
          <w:tcPr>
            <w:tcW w:w="1111" w:type="dxa"/>
          </w:tcPr>
          <w:p w14:paraId="76DCF7A8" w14:textId="00DD7A9D" w:rsidR="00AD2F5B" w:rsidRPr="00D85A16" w:rsidRDefault="00AD2F5B" w:rsidP="002A11F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Real Density (unit)</w:t>
            </w:r>
          </w:p>
        </w:tc>
      </w:tr>
      <w:tr w:rsidR="00AD2F5B" w:rsidRPr="00D85A16" w14:paraId="78AD74BB" w14:textId="1615E52A" w:rsidTr="00AD2F5B">
        <w:tc>
          <w:tcPr>
            <w:tcW w:w="1935" w:type="dxa"/>
          </w:tcPr>
          <w:p w14:paraId="59F0B0A3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Br cube (brass)</w:t>
            </w:r>
          </w:p>
        </w:tc>
        <w:tc>
          <w:tcPr>
            <w:tcW w:w="887" w:type="dxa"/>
          </w:tcPr>
          <w:p w14:paraId="01B54E49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2388FDAB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97856F9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08511231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61053CEB" w14:textId="77777777" w:rsidR="00AD2F5B" w:rsidRPr="00D85A16" w:rsidRDefault="00AD2F5B" w:rsidP="00411EB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AD2F5B" w:rsidRPr="00D85A16" w14:paraId="1074B5D6" w14:textId="20FEFA36" w:rsidTr="00AD2F5B">
        <w:tc>
          <w:tcPr>
            <w:tcW w:w="1935" w:type="dxa"/>
          </w:tcPr>
          <w:p w14:paraId="316427D0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Tn cube (alloy)</w:t>
            </w:r>
          </w:p>
        </w:tc>
        <w:tc>
          <w:tcPr>
            <w:tcW w:w="887" w:type="dxa"/>
          </w:tcPr>
          <w:p w14:paraId="6A583665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552BA6BE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6A8B000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3E4B0C38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70D1A03D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AD2F5B" w:rsidRPr="00D85A16" w14:paraId="222EED08" w14:textId="34FD2DF6" w:rsidTr="00AD2F5B">
        <w:tc>
          <w:tcPr>
            <w:tcW w:w="1935" w:type="dxa"/>
          </w:tcPr>
          <w:p w14:paraId="6870914E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Fe cube (iron)</w:t>
            </w:r>
          </w:p>
        </w:tc>
        <w:tc>
          <w:tcPr>
            <w:tcW w:w="887" w:type="dxa"/>
          </w:tcPr>
          <w:p w14:paraId="418350E0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65C27EA9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181F8B3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02B257B4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6FD8FC1F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AD2F5B" w:rsidRPr="00D85A16" w14:paraId="0168FF89" w14:textId="724D3595" w:rsidTr="00AD2F5B">
        <w:tc>
          <w:tcPr>
            <w:tcW w:w="1935" w:type="dxa"/>
          </w:tcPr>
          <w:p w14:paraId="7D480513" w14:textId="6B75DD15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 xml:space="preserve">Al cube </w:t>
            </w:r>
            <w:r w:rsidRPr="002A11FF">
              <w:rPr>
                <w:bCs/>
                <w:sz w:val="18"/>
                <w:szCs w:val="18"/>
                <w:lang w:val="en-GB"/>
              </w:rPr>
              <w:t>(aluminium</w:t>
            </w:r>
            <w:r w:rsidRPr="00D85A16"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887" w:type="dxa"/>
          </w:tcPr>
          <w:p w14:paraId="4EF79A72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0BECDAAA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88D57AB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5CD5203F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170D8CF1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AD2F5B" w:rsidRPr="00D85A16" w14:paraId="493553C9" w14:textId="7DE4BE1B" w:rsidTr="00AD2F5B">
        <w:tc>
          <w:tcPr>
            <w:tcW w:w="1935" w:type="dxa"/>
          </w:tcPr>
          <w:p w14:paraId="341FD807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Pb cube (lead)</w:t>
            </w:r>
          </w:p>
        </w:tc>
        <w:tc>
          <w:tcPr>
            <w:tcW w:w="887" w:type="dxa"/>
          </w:tcPr>
          <w:p w14:paraId="44AF534B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151B45EB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256061C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63C47D11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4B5E19BA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AD2F5B" w:rsidRPr="00D85A16" w14:paraId="34B0C599" w14:textId="740DE197" w:rsidTr="00AD2F5B">
        <w:tc>
          <w:tcPr>
            <w:tcW w:w="1935" w:type="dxa"/>
          </w:tcPr>
          <w:p w14:paraId="1DDC2A47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Cu cube (copper)</w:t>
            </w:r>
          </w:p>
        </w:tc>
        <w:tc>
          <w:tcPr>
            <w:tcW w:w="887" w:type="dxa"/>
          </w:tcPr>
          <w:p w14:paraId="224E9A9F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3C8E7B69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1214715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04DFF20A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539442B5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AD2F5B" w:rsidRPr="00D85A16" w14:paraId="2D50892E" w14:textId="79D00679" w:rsidTr="00AD2F5B">
        <w:tc>
          <w:tcPr>
            <w:tcW w:w="1935" w:type="dxa"/>
          </w:tcPr>
          <w:p w14:paraId="7C9957AB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 w:rsidRPr="00D85A16">
              <w:rPr>
                <w:bCs/>
                <w:sz w:val="20"/>
                <w:szCs w:val="20"/>
                <w:lang w:val="en-GB"/>
              </w:rPr>
              <w:t>Zn cube (zinc)</w:t>
            </w:r>
          </w:p>
        </w:tc>
        <w:tc>
          <w:tcPr>
            <w:tcW w:w="887" w:type="dxa"/>
          </w:tcPr>
          <w:p w14:paraId="21C53A34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</w:tcPr>
          <w:p w14:paraId="265692C4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24933AE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6127386D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</w:tcPr>
          <w:p w14:paraId="3C953F4D" w14:textId="77777777" w:rsidR="00AD2F5B" w:rsidRPr="00D85A16" w:rsidRDefault="00AD2F5B" w:rsidP="00411EBF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6CD12C72" w14:textId="3176E66D" w:rsidR="00F05CF3" w:rsidRDefault="00F05CF3">
      <w:pPr>
        <w:rPr>
          <w:b/>
          <w:lang w:val="en-US"/>
        </w:rPr>
      </w:pPr>
    </w:p>
    <w:p w14:paraId="5F36D5C6" w14:textId="2504CD7A" w:rsidR="00345376" w:rsidRPr="006E236B" w:rsidRDefault="00345376" w:rsidP="00345376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Liqui</w:t>
      </w:r>
      <w:r w:rsidRPr="006E236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ds</w:t>
      </w:r>
    </w:p>
    <w:p w14:paraId="3B810202" w14:textId="77777777" w:rsidR="00345376" w:rsidRDefault="00345376">
      <w:pPr>
        <w:rPr>
          <w:b/>
          <w:lang w:val="en-US"/>
        </w:rPr>
      </w:pPr>
    </w:p>
    <w:p w14:paraId="02132681" w14:textId="1B0BF8FC" w:rsidR="00260C59" w:rsidRPr="007866CC" w:rsidRDefault="00260C59">
      <w:pPr>
        <w:rPr>
          <w:b/>
          <w:lang w:val="en-US"/>
        </w:rPr>
      </w:pPr>
      <w:r>
        <w:rPr>
          <w:b/>
          <w:lang w:val="en-US"/>
        </w:rPr>
        <w:t xml:space="preserve">Table </w:t>
      </w:r>
      <w:r w:rsidR="00345376">
        <w:rPr>
          <w:b/>
          <w:lang w:val="en-US"/>
        </w:rPr>
        <w:t>3</w:t>
      </w:r>
      <w:r>
        <w:rPr>
          <w:b/>
          <w:lang w:val="en-US"/>
        </w:rPr>
        <w:t xml:space="preserve"> - </w:t>
      </w:r>
      <w:r w:rsidRPr="00260C59">
        <w:rPr>
          <w:bCs/>
          <w:i/>
          <w:iCs/>
          <w:lang w:val="en-US"/>
        </w:rPr>
        <w:t>Complete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701"/>
      </w:tblGrid>
      <w:tr w:rsidR="00260C59" w14:paraId="7B82F2EE" w14:textId="77777777" w:rsidTr="00662C7A">
        <w:tc>
          <w:tcPr>
            <w:tcW w:w="1413" w:type="dxa"/>
          </w:tcPr>
          <w:p w14:paraId="3240A93C" w14:textId="3FBF3DFC" w:rsidR="00260C59" w:rsidRDefault="00D85A16" w:rsidP="00592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Liquid</w:t>
            </w:r>
          </w:p>
        </w:tc>
        <w:tc>
          <w:tcPr>
            <w:tcW w:w="1417" w:type="dxa"/>
          </w:tcPr>
          <w:p w14:paraId="75A93CB5" w14:textId="6413461D" w:rsidR="00260C59" w:rsidRDefault="00E24E44" w:rsidP="00592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Mass (unit)</w:t>
            </w:r>
          </w:p>
        </w:tc>
        <w:tc>
          <w:tcPr>
            <w:tcW w:w="1701" w:type="dxa"/>
          </w:tcPr>
          <w:p w14:paraId="788AEAC1" w14:textId="2250C5A8" w:rsidR="00260C59" w:rsidRDefault="00B0675A" w:rsidP="00592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Volume </w:t>
            </w:r>
            <w:r w:rsidR="00E24E44">
              <w:rPr>
                <w:b/>
                <w:lang w:val="en-GB"/>
              </w:rPr>
              <w:t>(unit)</w:t>
            </w:r>
          </w:p>
        </w:tc>
        <w:tc>
          <w:tcPr>
            <w:tcW w:w="1701" w:type="dxa"/>
          </w:tcPr>
          <w:p w14:paraId="045CE9D3" w14:textId="76D414B2" w:rsidR="00260C59" w:rsidRDefault="00E63969" w:rsidP="005922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Density (unit)</w:t>
            </w:r>
          </w:p>
        </w:tc>
      </w:tr>
      <w:tr w:rsidR="00260C59" w14:paraId="6CBEF833" w14:textId="77777777" w:rsidTr="00662C7A">
        <w:tc>
          <w:tcPr>
            <w:tcW w:w="1413" w:type="dxa"/>
          </w:tcPr>
          <w:p w14:paraId="69AE85E6" w14:textId="36EEABFA" w:rsidR="00260C59" w:rsidRPr="0009405A" w:rsidRDefault="00662C7A" w:rsidP="0059229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</w:t>
            </w:r>
            <w:r w:rsidRPr="00662C7A">
              <w:rPr>
                <w:bCs/>
                <w:vertAlign w:val="subscript"/>
                <w:lang w:val="en-GB"/>
              </w:rPr>
              <w:t>2</w:t>
            </w:r>
            <w:r>
              <w:rPr>
                <w:bCs/>
                <w:lang w:val="en-GB"/>
              </w:rPr>
              <w:t>O (water)</w:t>
            </w:r>
          </w:p>
        </w:tc>
        <w:tc>
          <w:tcPr>
            <w:tcW w:w="1417" w:type="dxa"/>
          </w:tcPr>
          <w:p w14:paraId="6753C90E" w14:textId="77777777" w:rsidR="00260C59" w:rsidRDefault="00260C59" w:rsidP="00592296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4550BA2" w14:textId="77777777" w:rsidR="00260C59" w:rsidRDefault="00260C59" w:rsidP="00592296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DAC0EC2" w14:textId="77777777" w:rsidR="00260C59" w:rsidRDefault="00260C59" w:rsidP="00592296">
            <w:pPr>
              <w:rPr>
                <w:b/>
                <w:lang w:val="en-GB"/>
              </w:rPr>
            </w:pPr>
          </w:p>
        </w:tc>
      </w:tr>
      <w:tr w:rsidR="00260C59" w14:paraId="379807B8" w14:textId="77777777" w:rsidTr="00662C7A">
        <w:tc>
          <w:tcPr>
            <w:tcW w:w="1413" w:type="dxa"/>
          </w:tcPr>
          <w:p w14:paraId="7544A08E" w14:textId="36F87744" w:rsidR="00260C59" w:rsidRPr="00EE0203" w:rsidRDefault="00662C7A" w:rsidP="0059229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Oil</w:t>
            </w:r>
          </w:p>
        </w:tc>
        <w:tc>
          <w:tcPr>
            <w:tcW w:w="1417" w:type="dxa"/>
          </w:tcPr>
          <w:p w14:paraId="64D0544E" w14:textId="77777777" w:rsidR="00260C59" w:rsidRPr="00EE0203" w:rsidRDefault="00260C59" w:rsidP="00592296">
            <w:pPr>
              <w:rPr>
                <w:bCs/>
                <w:lang w:val="en-GB"/>
              </w:rPr>
            </w:pPr>
          </w:p>
        </w:tc>
        <w:tc>
          <w:tcPr>
            <w:tcW w:w="1701" w:type="dxa"/>
          </w:tcPr>
          <w:p w14:paraId="273F23C2" w14:textId="77777777" w:rsidR="00260C59" w:rsidRPr="00EE0203" w:rsidRDefault="00260C59" w:rsidP="00592296">
            <w:pPr>
              <w:rPr>
                <w:bCs/>
                <w:lang w:val="en-GB"/>
              </w:rPr>
            </w:pPr>
          </w:p>
        </w:tc>
        <w:tc>
          <w:tcPr>
            <w:tcW w:w="1701" w:type="dxa"/>
          </w:tcPr>
          <w:p w14:paraId="3C4B80C6" w14:textId="77777777" w:rsidR="00260C59" w:rsidRPr="00EE0203" w:rsidRDefault="00260C59" w:rsidP="00592296">
            <w:pPr>
              <w:rPr>
                <w:bCs/>
                <w:lang w:val="en-GB"/>
              </w:rPr>
            </w:pPr>
          </w:p>
        </w:tc>
      </w:tr>
    </w:tbl>
    <w:p w14:paraId="21A7DB0E" w14:textId="1DD80744" w:rsidR="002F1DEA" w:rsidRDefault="002F1DEA" w:rsidP="00592296">
      <w:pPr>
        <w:rPr>
          <w:b/>
          <w:lang w:val="en-GB"/>
        </w:rPr>
      </w:pPr>
    </w:p>
    <w:p w14:paraId="513DF17E" w14:textId="75519C16" w:rsidR="00345376" w:rsidRPr="006E236B" w:rsidRDefault="00345376" w:rsidP="00345376">
      <w:pPr>
        <w:jc w:val="both"/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</w:pPr>
      <w:r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Gase</w:t>
      </w:r>
      <w:r w:rsidRPr="006E236B">
        <w:rPr>
          <w:b/>
          <w:bCs/>
          <w:i/>
          <w:iCs/>
          <w:spacing w:val="3"/>
          <w:sz w:val="24"/>
          <w:szCs w:val="24"/>
          <w:shd w:val="clear" w:color="auto" w:fill="FCFCFC"/>
          <w:lang w:val="en-GB"/>
        </w:rPr>
        <w:t>s</w:t>
      </w:r>
    </w:p>
    <w:p w14:paraId="77F01AB8" w14:textId="77777777" w:rsidR="00345376" w:rsidRDefault="00345376" w:rsidP="00592296">
      <w:pPr>
        <w:rPr>
          <w:b/>
          <w:lang w:val="en-GB"/>
        </w:rPr>
      </w:pPr>
    </w:p>
    <w:p w14:paraId="1871C196" w14:textId="168D33B4" w:rsidR="00345376" w:rsidRPr="007866CC" w:rsidRDefault="00345376" w:rsidP="00345376">
      <w:pPr>
        <w:rPr>
          <w:b/>
          <w:lang w:val="en-US"/>
        </w:rPr>
      </w:pPr>
      <w:r>
        <w:rPr>
          <w:b/>
          <w:lang w:val="en-US"/>
        </w:rPr>
        <w:t xml:space="preserve">Table 4 - </w:t>
      </w:r>
      <w:r w:rsidRPr="00260C59">
        <w:rPr>
          <w:bCs/>
          <w:i/>
          <w:iCs/>
          <w:lang w:val="en-US"/>
        </w:rPr>
        <w:t>Complete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"/>
        <w:gridCol w:w="1127"/>
        <w:gridCol w:w="1397"/>
        <w:gridCol w:w="846"/>
        <w:gridCol w:w="1085"/>
        <w:gridCol w:w="1085"/>
        <w:gridCol w:w="1127"/>
        <w:gridCol w:w="1127"/>
      </w:tblGrid>
      <w:tr w:rsidR="00745D37" w14:paraId="0592DE7A" w14:textId="77777777" w:rsidTr="00745D37">
        <w:tc>
          <w:tcPr>
            <w:tcW w:w="700" w:type="dxa"/>
          </w:tcPr>
          <w:p w14:paraId="5F1C5E86" w14:textId="04E73FF5" w:rsidR="00745D37" w:rsidRDefault="00745D37" w:rsidP="008E6D7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Gas</w:t>
            </w:r>
          </w:p>
        </w:tc>
        <w:tc>
          <w:tcPr>
            <w:tcW w:w="1127" w:type="dxa"/>
          </w:tcPr>
          <w:p w14:paraId="4079C56C" w14:textId="24B63D9A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Mass of empty balloon (</w:t>
            </w:r>
            <w:r w:rsidR="00756313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1397" w:type="dxa"/>
          </w:tcPr>
          <w:p w14:paraId="1A9794D5" w14:textId="1B5AEFFE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Mass of balloon with air(unit)</w:t>
            </w:r>
          </w:p>
        </w:tc>
        <w:tc>
          <w:tcPr>
            <w:tcW w:w="846" w:type="dxa"/>
          </w:tcPr>
          <w:p w14:paraId="5E631C03" w14:textId="1CCF6096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Mass of air (g)</w:t>
            </w:r>
          </w:p>
        </w:tc>
        <w:tc>
          <w:tcPr>
            <w:tcW w:w="1085" w:type="dxa"/>
          </w:tcPr>
          <w:p w14:paraId="2E08593F" w14:textId="3F1759B4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Initial water volume</w:t>
            </w:r>
            <w:r w:rsidR="00756313">
              <w:rPr>
                <w:b/>
                <w:lang w:val="en-GB"/>
              </w:rPr>
              <w:t xml:space="preserve"> (unit)</w:t>
            </w:r>
          </w:p>
        </w:tc>
        <w:tc>
          <w:tcPr>
            <w:tcW w:w="1085" w:type="dxa"/>
          </w:tcPr>
          <w:p w14:paraId="5415BB2C" w14:textId="63DFE651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 water volume</w:t>
            </w:r>
            <w:r w:rsidR="00756313">
              <w:rPr>
                <w:b/>
                <w:lang w:val="en-GB"/>
              </w:rPr>
              <w:t xml:space="preserve"> (unit)</w:t>
            </w:r>
          </w:p>
        </w:tc>
        <w:tc>
          <w:tcPr>
            <w:tcW w:w="1127" w:type="dxa"/>
          </w:tcPr>
          <w:p w14:paraId="1B36770F" w14:textId="23FAFDFB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Volume of balloon with air (unit)</w:t>
            </w:r>
          </w:p>
        </w:tc>
        <w:tc>
          <w:tcPr>
            <w:tcW w:w="1127" w:type="dxa"/>
          </w:tcPr>
          <w:p w14:paraId="1382375E" w14:textId="77777777" w:rsidR="00745D37" w:rsidRDefault="00745D37" w:rsidP="00745D3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Density (unit)</w:t>
            </w:r>
          </w:p>
        </w:tc>
      </w:tr>
      <w:tr w:rsidR="00745D37" w14:paraId="01BE8723" w14:textId="77777777" w:rsidTr="00745D37">
        <w:tc>
          <w:tcPr>
            <w:tcW w:w="700" w:type="dxa"/>
          </w:tcPr>
          <w:p w14:paraId="45B947F6" w14:textId="77777777" w:rsidR="00745D37" w:rsidRDefault="00745D37" w:rsidP="008E6D7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Air</w:t>
            </w:r>
          </w:p>
          <w:p w14:paraId="6E6DB32D" w14:textId="6EEE4426" w:rsidR="00745D37" w:rsidRPr="0009405A" w:rsidRDefault="00745D37" w:rsidP="008E6D78">
            <w:pPr>
              <w:rPr>
                <w:bCs/>
                <w:lang w:val="en-GB"/>
              </w:rPr>
            </w:pPr>
          </w:p>
        </w:tc>
        <w:tc>
          <w:tcPr>
            <w:tcW w:w="1127" w:type="dxa"/>
          </w:tcPr>
          <w:p w14:paraId="4F889872" w14:textId="77777777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14:paraId="464D27C7" w14:textId="77777777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846" w:type="dxa"/>
          </w:tcPr>
          <w:p w14:paraId="017FC2C8" w14:textId="443565A1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1085" w:type="dxa"/>
          </w:tcPr>
          <w:p w14:paraId="7386B683" w14:textId="77777777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1085" w:type="dxa"/>
          </w:tcPr>
          <w:p w14:paraId="6C06EEF5" w14:textId="11548BDF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1127" w:type="dxa"/>
          </w:tcPr>
          <w:p w14:paraId="1D6028D5" w14:textId="60BA7427" w:rsidR="00745D37" w:rsidRDefault="00745D37" w:rsidP="008E6D78">
            <w:pPr>
              <w:rPr>
                <w:b/>
                <w:lang w:val="en-GB"/>
              </w:rPr>
            </w:pPr>
          </w:p>
        </w:tc>
        <w:tc>
          <w:tcPr>
            <w:tcW w:w="1127" w:type="dxa"/>
          </w:tcPr>
          <w:p w14:paraId="0D0B335F" w14:textId="77777777" w:rsidR="00745D37" w:rsidRDefault="00745D37" w:rsidP="008E6D78">
            <w:pPr>
              <w:rPr>
                <w:b/>
                <w:lang w:val="en-GB"/>
              </w:rPr>
            </w:pPr>
          </w:p>
        </w:tc>
      </w:tr>
    </w:tbl>
    <w:p w14:paraId="383D083C" w14:textId="0558F7E5" w:rsidR="00345376" w:rsidRDefault="00345376" w:rsidP="00592296">
      <w:pPr>
        <w:rPr>
          <w:b/>
          <w:lang w:val="en-GB"/>
        </w:rPr>
      </w:pPr>
    </w:p>
    <w:p w14:paraId="412AB2A1" w14:textId="1E13AB4C" w:rsidR="00FE3342" w:rsidRDefault="00FE3342" w:rsidP="00592296">
      <w:pPr>
        <w:rPr>
          <w:b/>
          <w:lang w:val="en-GB"/>
        </w:rPr>
      </w:pPr>
    </w:p>
    <w:p w14:paraId="739F5028" w14:textId="41D30EA9" w:rsidR="00FE3342" w:rsidRDefault="00FE3342" w:rsidP="00592296">
      <w:pPr>
        <w:rPr>
          <w:b/>
          <w:lang w:val="en-GB"/>
        </w:rPr>
      </w:pPr>
    </w:p>
    <w:p w14:paraId="2FE31534" w14:textId="77777777" w:rsidR="00AD2F5B" w:rsidRDefault="00162CB2" w:rsidP="00AD2F5B">
      <w:pPr>
        <w:rPr>
          <w:b/>
          <w:u w:val="single"/>
          <w:lang w:val="en-GB"/>
        </w:rPr>
      </w:pPr>
      <w:r w:rsidRPr="00D7037D">
        <w:rPr>
          <w:b/>
          <w:u w:val="single"/>
          <w:lang w:val="en-GB"/>
        </w:rPr>
        <w:t>Conclusion</w:t>
      </w:r>
      <w:r w:rsidR="00FE3342">
        <w:rPr>
          <w:b/>
          <w:u w:val="single"/>
          <w:lang w:val="en-GB"/>
        </w:rPr>
        <w:t>s</w:t>
      </w:r>
    </w:p>
    <w:p w14:paraId="3AA86983" w14:textId="64A88429" w:rsidR="00745D37" w:rsidRPr="00AD2F5B" w:rsidRDefault="004865FB" w:rsidP="00AD2F5B">
      <w:pPr>
        <w:rPr>
          <w:b/>
          <w:u w:val="single"/>
          <w:lang w:val="en-GB"/>
        </w:rPr>
      </w:pPr>
      <w:r w:rsidRPr="00AD2F5B">
        <w:rPr>
          <w:lang w:val="en-GB"/>
        </w:rPr>
        <w:t xml:space="preserve"> </w:t>
      </w:r>
    </w:p>
    <w:p w14:paraId="7CE8B2B1" w14:textId="03442E08" w:rsidR="00756313" w:rsidRDefault="00756313" w:rsidP="00756313">
      <w:pPr>
        <w:pStyle w:val="Prrafodelista"/>
        <w:numPr>
          <w:ilvl w:val="0"/>
          <w:numId w:val="19"/>
        </w:numPr>
        <w:rPr>
          <w:bCs/>
          <w:lang w:val="en-GB"/>
        </w:rPr>
      </w:pPr>
      <w:r w:rsidRPr="00756313">
        <w:rPr>
          <w:bCs/>
          <w:lang w:val="en-GB"/>
        </w:rPr>
        <w:t>Draw a graph of the metal</w:t>
      </w:r>
      <w:r w:rsidRPr="00756313">
        <w:rPr>
          <w:bCs/>
          <w:lang w:val="en-GB"/>
        </w:rPr>
        <w:t xml:space="preserve"> cubes</w:t>
      </w:r>
      <w:r w:rsidRPr="00756313">
        <w:rPr>
          <w:bCs/>
          <w:lang w:val="en-GB"/>
        </w:rPr>
        <w:t xml:space="preserve"> and their corresponding densities</w:t>
      </w:r>
      <w:r w:rsidRPr="00756313">
        <w:rPr>
          <w:bCs/>
          <w:lang w:val="en-GB"/>
        </w:rPr>
        <w:t>. Include the unknown metal in the graph.</w:t>
      </w:r>
    </w:p>
    <w:p w14:paraId="69A69988" w14:textId="77777777" w:rsidR="00756313" w:rsidRPr="00756313" w:rsidRDefault="00756313" w:rsidP="00756313">
      <w:pPr>
        <w:pStyle w:val="Prrafodelista"/>
        <w:rPr>
          <w:bCs/>
          <w:lang w:val="en-GB"/>
        </w:rPr>
      </w:pPr>
    </w:p>
    <w:p w14:paraId="45DD11E2" w14:textId="77777777" w:rsidR="00756313" w:rsidRPr="00756313" w:rsidRDefault="00756313" w:rsidP="00593974">
      <w:pPr>
        <w:pStyle w:val="Prrafodelista"/>
        <w:numPr>
          <w:ilvl w:val="0"/>
          <w:numId w:val="19"/>
        </w:numPr>
        <w:rPr>
          <w:bCs/>
          <w:lang w:val="en-GB"/>
        </w:rPr>
      </w:pPr>
      <w:r>
        <w:rPr>
          <w:lang w:val="en-GB"/>
        </w:rPr>
        <w:t>Determine the metal of the unknown.</w:t>
      </w:r>
    </w:p>
    <w:p w14:paraId="4F72D437" w14:textId="77777777" w:rsidR="00756313" w:rsidRDefault="00756313" w:rsidP="00756313">
      <w:pPr>
        <w:ind w:left="360"/>
        <w:rPr>
          <w:lang w:val="en-GB"/>
        </w:rPr>
      </w:pPr>
    </w:p>
    <w:p w14:paraId="4999280D" w14:textId="36C8C679" w:rsidR="00362689" w:rsidRPr="00756313" w:rsidRDefault="00262BF4" w:rsidP="00756313">
      <w:pPr>
        <w:ind w:left="360"/>
        <w:rPr>
          <w:bCs/>
          <w:lang w:val="en-GB"/>
        </w:rPr>
      </w:pPr>
      <w:r w:rsidRPr="00756313">
        <w:rPr>
          <w:lang w:val="en-GB"/>
        </w:rPr>
        <w:t xml:space="preserve">I believe the unknown metal is </w:t>
      </w:r>
      <w:r w:rsidR="004865FB" w:rsidRPr="00756313">
        <w:rPr>
          <w:u w:val="single"/>
          <w:lang w:val="en-GB"/>
        </w:rPr>
        <w:t xml:space="preserve">                         </w:t>
      </w:r>
      <w:proofErr w:type="gramStart"/>
      <w:r w:rsidR="004865FB" w:rsidRPr="00756313">
        <w:rPr>
          <w:u w:val="single"/>
          <w:lang w:val="en-GB"/>
        </w:rPr>
        <w:t xml:space="preserve">  </w:t>
      </w:r>
      <w:r w:rsidR="004865FB" w:rsidRPr="00756313">
        <w:rPr>
          <w:lang w:val="en-GB"/>
        </w:rPr>
        <w:t>,</w:t>
      </w:r>
      <w:proofErr w:type="gramEnd"/>
      <w:r w:rsidRPr="00756313">
        <w:rPr>
          <w:lang w:val="en-GB"/>
        </w:rPr>
        <w:t xml:space="preserve"> because</w:t>
      </w:r>
      <w:r w:rsidR="00362689" w:rsidRPr="00756313">
        <w:rPr>
          <w:lang w:val="en-GB"/>
        </w:rPr>
        <w:t xml:space="preserve"> </w:t>
      </w:r>
      <w:r w:rsidR="002A11FF" w:rsidRPr="00756313">
        <w:rPr>
          <w:lang w:val="en-GB"/>
        </w:rPr>
        <w:t>…..</w:t>
      </w:r>
      <w:r w:rsidR="00362689" w:rsidRPr="00756313">
        <w:rPr>
          <w:u w:val="single"/>
          <w:lang w:val="en-GB"/>
        </w:rPr>
        <w:t xml:space="preserve">                                                         </w:t>
      </w:r>
    </w:p>
    <w:p w14:paraId="5D67D683" w14:textId="77777777" w:rsidR="00362689" w:rsidRDefault="00362689" w:rsidP="00593974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14:paraId="65A0FADE" w14:textId="40F57CEA" w:rsidR="00593974" w:rsidRDefault="00362689" w:rsidP="00593974">
      <w:pPr>
        <w:rPr>
          <w:lang w:val="en-GB"/>
        </w:rPr>
      </w:pPr>
      <w:r>
        <w:rPr>
          <w:u w:val="single"/>
          <w:lang w:val="en-GB"/>
        </w:rPr>
        <w:t xml:space="preserve">                                                                                       </w:t>
      </w:r>
      <w:r w:rsidR="00262BF4" w:rsidRPr="00262BF4">
        <w:rPr>
          <w:lang w:val="en-GB"/>
        </w:rPr>
        <w:t xml:space="preserve">  </w:t>
      </w:r>
    </w:p>
    <w:p w14:paraId="4E1DBB79" w14:textId="74D08842" w:rsidR="00AB521B" w:rsidRPr="002A11FF" w:rsidRDefault="00362689">
      <w:pPr>
        <w:rPr>
          <w:lang w:val="en-GB"/>
        </w:rPr>
      </w:pPr>
      <w:r>
        <w:rPr>
          <w:lang w:val="en-GB"/>
        </w:rPr>
        <w:t xml:space="preserve">2) </w:t>
      </w:r>
      <w:r w:rsidR="000D21A3">
        <w:rPr>
          <w:lang w:val="en-GB"/>
        </w:rPr>
        <w:t xml:space="preserve">State the solid materials with the lowest and highest density. </w:t>
      </w:r>
    </w:p>
    <w:p w14:paraId="5A8E4371" w14:textId="715EBBB1" w:rsidR="002A11FF" w:rsidRDefault="002A11FF">
      <w:pPr>
        <w:rPr>
          <w:u w:val="single"/>
          <w:lang w:val="en-GB"/>
        </w:rPr>
      </w:pPr>
    </w:p>
    <w:p w14:paraId="487CDCF1" w14:textId="7934F61E" w:rsidR="001117C5" w:rsidRDefault="001117C5">
      <w:pPr>
        <w:rPr>
          <w:u w:val="single"/>
          <w:lang w:val="en-GB"/>
        </w:rPr>
      </w:pPr>
    </w:p>
    <w:p w14:paraId="7FD2E4AA" w14:textId="77777777" w:rsidR="001117C5" w:rsidRDefault="001117C5">
      <w:pPr>
        <w:rPr>
          <w:u w:val="single"/>
          <w:lang w:val="en-GB"/>
        </w:rPr>
      </w:pPr>
    </w:p>
    <w:p w14:paraId="5F81F106" w14:textId="4ED94DD5" w:rsidR="004462E6" w:rsidRDefault="004462E6">
      <w:pPr>
        <w:rPr>
          <w:lang w:val="en-GB"/>
        </w:rPr>
      </w:pPr>
      <w:r w:rsidRPr="004462E6">
        <w:rPr>
          <w:lang w:val="en-GB"/>
        </w:rPr>
        <w:t xml:space="preserve">3) </w:t>
      </w:r>
      <w:r w:rsidR="00BD5DCE">
        <w:rPr>
          <w:lang w:val="en-GB"/>
        </w:rPr>
        <w:t>Answer the following question. In general (for most materials), we can state:</w:t>
      </w:r>
    </w:p>
    <w:p w14:paraId="018BC710" w14:textId="0EF9B943" w:rsidR="00BD5DCE" w:rsidRDefault="00BD5DCE">
      <w:pPr>
        <w:rPr>
          <w:sz w:val="24"/>
          <w:szCs w:val="24"/>
          <w:vertAlign w:val="subscript"/>
          <w:lang w:val="en-GB"/>
        </w:rPr>
      </w:pPr>
      <w:r w:rsidRPr="002F608B">
        <w:rPr>
          <w:sz w:val="24"/>
          <w:szCs w:val="24"/>
          <w:lang w:val="en-GB"/>
        </w:rPr>
        <w:tab/>
        <w:t xml:space="preserve">a) </w:t>
      </w:r>
      <w:proofErr w:type="spellStart"/>
      <w:r w:rsidR="006C5AAB" w:rsidRPr="002F608B">
        <w:rPr>
          <w:sz w:val="24"/>
          <w:szCs w:val="24"/>
          <w:lang w:val="en-GB"/>
        </w:rPr>
        <w:t>d</w:t>
      </w:r>
      <w:r w:rsidR="006C5AAB" w:rsidRPr="002F608B">
        <w:rPr>
          <w:sz w:val="24"/>
          <w:szCs w:val="24"/>
          <w:vertAlign w:val="subscript"/>
          <w:lang w:val="en-GB"/>
        </w:rPr>
        <w:t>solids</w:t>
      </w:r>
      <w:proofErr w:type="spellEnd"/>
      <w:r w:rsidR="006C5AAB" w:rsidRPr="002F608B">
        <w:rPr>
          <w:sz w:val="24"/>
          <w:szCs w:val="24"/>
          <w:lang w:val="en-GB"/>
        </w:rPr>
        <w:t xml:space="preserve"> &lt; </w:t>
      </w:r>
      <w:proofErr w:type="spellStart"/>
      <w:r w:rsidR="006C5AAB" w:rsidRPr="002F608B">
        <w:rPr>
          <w:sz w:val="24"/>
          <w:szCs w:val="24"/>
          <w:lang w:val="en-GB"/>
        </w:rPr>
        <w:t>d</w:t>
      </w:r>
      <w:r w:rsidR="006C5AAB" w:rsidRPr="002F608B">
        <w:rPr>
          <w:sz w:val="24"/>
          <w:szCs w:val="24"/>
          <w:vertAlign w:val="subscript"/>
          <w:lang w:val="en-GB"/>
        </w:rPr>
        <w:t>liquids</w:t>
      </w:r>
      <w:proofErr w:type="spellEnd"/>
      <w:r w:rsidR="006C5AAB" w:rsidRPr="002F608B">
        <w:rPr>
          <w:sz w:val="24"/>
          <w:szCs w:val="24"/>
          <w:lang w:val="en-GB"/>
        </w:rPr>
        <w:t xml:space="preserve"> &lt; </w:t>
      </w:r>
      <w:proofErr w:type="spellStart"/>
      <w:r w:rsidR="006C5AAB" w:rsidRPr="002F608B">
        <w:rPr>
          <w:sz w:val="24"/>
          <w:szCs w:val="24"/>
          <w:lang w:val="en-GB"/>
        </w:rPr>
        <w:t>d</w:t>
      </w:r>
      <w:r w:rsidR="006C5AAB" w:rsidRPr="002F608B">
        <w:rPr>
          <w:sz w:val="24"/>
          <w:szCs w:val="24"/>
          <w:vertAlign w:val="subscript"/>
          <w:lang w:val="en-GB"/>
        </w:rPr>
        <w:t>gases</w:t>
      </w:r>
      <w:proofErr w:type="spellEnd"/>
    </w:p>
    <w:p w14:paraId="7985C933" w14:textId="5C2D8C12" w:rsidR="002F608B" w:rsidRDefault="002F608B" w:rsidP="002F608B">
      <w:pPr>
        <w:rPr>
          <w:sz w:val="24"/>
          <w:szCs w:val="24"/>
          <w:vertAlign w:val="subscript"/>
          <w:lang w:val="en-GB"/>
        </w:rPr>
      </w:pPr>
      <w:r w:rsidRPr="002F608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b</w:t>
      </w:r>
      <w:r w:rsidRPr="002F608B">
        <w:rPr>
          <w:sz w:val="24"/>
          <w:szCs w:val="24"/>
          <w:lang w:val="en-GB"/>
        </w:rPr>
        <w:t xml:space="preserve">) </w:t>
      </w:r>
      <w:proofErr w:type="spellStart"/>
      <w:r w:rsidRPr="002F608B">
        <w:rPr>
          <w:sz w:val="24"/>
          <w:szCs w:val="24"/>
          <w:lang w:val="en-GB"/>
        </w:rPr>
        <w:t>d</w:t>
      </w:r>
      <w:r w:rsidR="00BE2FF3">
        <w:rPr>
          <w:sz w:val="24"/>
          <w:szCs w:val="24"/>
          <w:vertAlign w:val="subscript"/>
          <w:lang w:val="en-GB"/>
        </w:rPr>
        <w:t>liquids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 w:rsidR="00BE2FF3">
        <w:rPr>
          <w:sz w:val="24"/>
          <w:szCs w:val="24"/>
          <w:vertAlign w:val="subscript"/>
          <w:lang w:val="en-GB"/>
        </w:rPr>
        <w:t>gases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 w:rsidR="00BE2FF3">
        <w:rPr>
          <w:sz w:val="24"/>
          <w:szCs w:val="24"/>
          <w:vertAlign w:val="subscript"/>
          <w:lang w:val="en-GB"/>
        </w:rPr>
        <w:t>solids</w:t>
      </w:r>
      <w:proofErr w:type="spellEnd"/>
    </w:p>
    <w:p w14:paraId="3670D754" w14:textId="18D060C6" w:rsidR="00BE2FF3" w:rsidRDefault="00BE2FF3" w:rsidP="00BE2FF3">
      <w:pPr>
        <w:rPr>
          <w:sz w:val="24"/>
          <w:szCs w:val="24"/>
          <w:vertAlign w:val="subscript"/>
          <w:lang w:val="en-GB"/>
        </w:rPr>
      </w:pPr>
      <w:r w:rsidRPr="002F608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</w:t>
      </w:r>
      <w:r w:rsidRPr="002F608B">
        <w:rPr>
          <w:sz w:val="24"/>
          <w:szCs w:val="24"/>
          <w:lang w:val="en-GB"/>
        </w:rPr>
        <w:t xml:space="preserve">) </w:t>
      </w:r>
      <w:proofErr w:type="spellStart"/>
      <w:r w:rsidRPr="002F608B">
        <w:rPr>
          <w:sz w:val="24"/>
          <w:szCs w:val="24"/>
          <w:lang w:val="en-GB"/>
        </w:rPr>
        <w:t>d</w:t>
      </w:r>
      <w:r w:rsidR="00C32ACB">
        <w:rPr>
          <w:sz w:val="24"/>
          <w:szCs w:val="24"/>
          <w:vertAlign w:val="subscript"/>
          <w:lang w:val="en-GB"/>
        </w:rPr>
        <w:t>gases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 w:rsidRPr="002F608B">
        <w:rPr>
          <w:sz w:val="24"/>
          <w:szCs w:val="24"/>
          <w:vertAlign w:val="subscript"/>
          <w:lang w:val="en-GB"/>
        </w:rPr>
        <w:t>liquids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 w:rsidR="00C32ACB">
        <w:rPr>
          <w:sz w:val="24"/>
          <w:szCs w:val="24"/>
          <w:vertAlign w:val="subscript"/>
          <w:lang w:val="en-GB"/>
        </w:rPr>
        <w:t>solids</w:t>
      </w:r>
      <w:proofErr w:type="spellEnd"/>
    </w:p>
    <w:p w14:paraId="71AA84E9" w14:textId="3C123155" w:rsidR="00C32ACB" w:rsidRDefault="00C32ACB" w:rsidP="00C32ACB">
      <w:pPr>
        <w:rPr>
          <w:sz w:val="24"/>
          <w:szCs w:val="24"/>
          <w:vertAlign w:val="subscript"/>
          <w:lang w:val="en-GB"/>
        </w:rPr>
      </w:pPr>
      <w:r>
        <w:rPr>
          <w:sz w:val="24"/>
          <w:szCs w:val="24"/>
          <w:vertAlign w:val="subscript"/>
          <w:lang w:val="en-GB"/>
        </w:rPr>
        <w:tab/>
      </w:r>
      <w:r>
        <w:rPr>
          <w:sz w:val="24"/>
          <w:szCs w:val="24"/>
          <w:lang w:val="en-GB"/>
        </w:rPr>
        <w:t>d</w:t>
      </w:r>
      <w:r w:rsidRPr="002F608B">
        <w:rPr>
          <w:sz w:val="24"/>
          <w:szCs w:val="24"/>
          <w:lang w:val="en-GB"/>
        </w:rPr>
        <w:t xml:space="preserve">) </w:t>
      </w:r>
      <w:proofErr w:type="spellStart"/>
      <w:r w:rsidRPr="002F608B">
        <w:rPr>
          <w:sz w:val="24"/>
          <w:szCs w:val="24"/>
          <w:lang w:val="en-GB"/>
        </w:rPr>
        <w:t>d</w:t>
      </w:r>
      <w:r>
        <w:rPr>
          <w:sz w:val="24"/>
          <w:szCs w:val="24"/>
          <w:vertAlign w:val="subscript"/>
          <w:lang w:val="en-GB"/>
        </w:rPr>
        <w:t>gases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>
        <w:rPr>
          <w:sz w:val="24"/>
          <w:szCs w:val="24"/>
          <w:vertAlign w:val="subscript"/>
          <w:lang w:val="en-GB"/>
        </w:rPr>
        <w:t>solids</w:t>
      </w:r>
      <w:proofErr w:type="spellEnd"/>
      <w:r w:rsidRPr="002F608B">
        <w:rPr>
          <w:sz w:val="24"/>
          <w:szCs w:val="24"/>
          <w:lang w:val="en-GB"/>
        </w:rPr>
        <w:t xml:space="preserve"> &lt; </w:t>
      </w:r>
      <w:proofErr w:type="spellStart"/>
      <w:r w:rsidRPr="002F608B">
        <w:rPr>
          <w:sz w:val="24"/>
          <w:szCs w:val="24"/>
          <w:lang w:val="en-GB"/>
        </w:rPr>
        <w:t>d</w:t>
      </w:r>
      <w:r>
        <w:rPr>
          <w:sz w:val="24"/>
          <w:szCs w:val="24"/>
          <w:vertAlign w:val="subscript"/>
          <w:lang w:val="en-GB"/>
        </w:rPr>
        <w:t>liquids</w:t>
      </w:r>
      <w:proofErr w:type="spellEnd"/>
    </w:p>
    <w:p w14:paraId="20FB65AB" w14:textId="118C1116" w:rsidR="0019434C" w:rsidRDefault="0019434C" w:rsidP="00C32ACB">
      <w:pPr>
        <w:rPr>
          <w:sz w:val="24"/>
          <w:szCs w:val="24"/>
          <w:lang w:val="en-GB"/>
        </w:rPr>
      </w:pPr>
    </w:p>
    <w:p w14:paraId="457843C5" w14:textId="3F1410C4" w:rsidR="0019434C" w:rsidRPr="0019434C" w:rsidRDefault="0019434C" w:rsidP="00C32AC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4) Briefly explain how materials behave (arrange themselves) according to their densities</w:t>
      </w:r>
    </w:p>
    <w:p w14:paraId="0D1D5045" w14:textId="35B9DBB3" w:rsidR="00C32ACB" w:rsidRPr="002F608B" w:rsidRDefault="00C32ACB" w:rsidP="00BE2FF3">
      <w:pPr>
        <w:rPr>
          <w:sz w:val="24"/>
          <w:szCs w:val="24"/>
          <w:lang w:val="en-GB"/>
        </w:rPr>
      </w:pPr>
    </w:p>
    <w:p w14:paraId="51925776" w14:textId="18A582F2" w:rsidR="00756313" w:rsidRPr="0019434C" w:rsidRDefault="00B614E6" w:rsidP="0019434C">
      <w:pPr>
        <w:jc w:val="both"/>
        <w:rPr>
          <w:b/>
          <w:u w:val="single"/>
          <w:lang w:val="en-GB"/>
        </w:rPr>
      </w:pPr>
      <w:r w:rsidRPr="0019434C">
        <w:rPr>
          <w:b/>
          <w:u w:val="single"/>
          <w:lang w:val="en-GB"/>
        </w:rPr>
        <w:t>Evaluation</w:t>
      </w:r>
    </w:p>
    <w:p w14:paraId="209D3151" w14:textId="77777777" w:rsidR="0019434C" w:rsidRPr="0019434C" w:rsidRDefault="0019434C" w:rsidP="0019434C">
      <w:pPr>
        <w:jc w:val="both"/>
        <w:rPr>
          <w:b/>
          <w:u w:val="single"/>
          <w:lang w:val="en-GB"/>
        </w:rPr>
      </w:pPr>
    </w:p>
    <w:p w14:paraId="763225CD" w14:textId="2CB9DBAE" w:rsidR="00756313" w:rsidRPr="0019434C" w:rsidRDefault="00756313" w:rsidP="00756313">
      <w:pPr>
        <w:rPr>
          <w:lang w:val="en-US"/>
        </w:rPr>
      </w:pPr>
      <w:r w:rsidRPr="0019434C">
        <w:rPr>
          <w:rFonts w:eastAsia="Architects Daughter"/>
          <w:lang w:val="en-US"/>
        </w:rPr>
        <w:t xml:space="preserve">Go to the website for the Royal </w:t>
      </w:r>
      <w:proofErr w:type="spellStart"/>
      <w:r w:rsidRPr="0019434C">
        <w:rPr>
          <w:rFonts w:eastAsia="Architects Daughter"/>
          <w:lang w:val="en-US"/>
        </w:rPr>
        <w:t>Soceity</w:t>
      </w:r>
      <w:proofErr w:type="spellEnd"/>
      <w:r w:rsidRPr="0019434C">
        <w:rPr>
          <w:rFonts w:eastAsia="Architects Daughter"/>
          <w:lang w:val="en-US"/>
        </w:rPr>
        <w:t xml:space="preserve"> of Chemistry (RSC) </w:t>
      </w:r>
      <w:hyperlink r:id="rId13">
        <w:r w:rsidRPr="0019434C">
          <w:rPr>
            <w:rFonts w:eastAsia="Architects Daughter"/>
            <w:color w:val="1155CC"/>
            <w:u w:val="single"/>
            <w:lang w:val="en-US"/>
          </w:rPr>
          <w:t>http://www.rsc.org/periodic-table</w:t>
        </w:r>
      </w:hyperlink>
    </w:p>
    <w:p w14:paraId="7CE124CD" w14:textId="739963F0" w:rsidR="00756313" w:rsidRPr="0019434C" w:rsidRDefault="00756313" w:rsidP="00756313">
      <w:pPr>
        <w:rPr>
          <w:lang w:val="en-US"/>
        </w:rPr>
      </w:pPr>
      <w:r w:rsidRPr="0019434C">
        <w:rPr>
          <w:rFonts w:eastAsia="Architects Daughter"/>
          <w:lang w:val="en-US"/>
        </w:rPr>
        <w:t>and check the values</w:t>
      </w:r>
      <w:r w:rsidR="0019434C" w:rsidRPr="0019434C">
        <w:rPr>
          <w:rFonts w:eastAsia="Architects Daughter"/>
          <w:lang w:val="en-US"/>
        </w:rPr>
        <w:t xml:space="preserve"> of the metals</w:t>
      </w:r>
      <w:r w:rsidRPr="0019434C">
        <w:rPr>
          <w:rFonts w:eastAsia="Architects Daughter"/>
          <w:lang w:val="en-US"/>
        </w:rPr>
        <w:t xml:space="preserve"> you </w:t>
      </w:r>
      <w:r w:rsidR="0019434C" w:rsidRPr="0019434C">
        <w:rPr>
          <w:rFonts w:eastAsia="Architects Daughter"/>
          <w:lang w:val="en-US"/>
        </w:rPr>
        <w:t xml:space="preserve">have </w:t>
      </w:r>
      <w:r w:rsidRPr="0019434C">
        <w:rPr>
          <w:rFonts w:eastAsia="Architects Daughter"/>
          <w:lang w:val="en-US"/>
        </w:rPr>
        <w:t>calculated</w:t>
      </w:r>
      <w:r w:rsidR="0019434C" w:rsidRPr="0019434C">
        <w:rPr>
          <w:rFonts w:eastAsia="Architects Daughter"/>
          <w:lang w:val="en-US"/>
        </w:rPr>
        <w:t>. A</w:t>
      </w:r>
      <w:r w:rsidRPr="0019434C">
        <w:rPr>
          <w:rFonts w:eastAsia="Architects Daughter"/>
          <w:lang w:val="en-US"/>
        </w:rPr>
        <w:t>re they ‘correct’’?</w:t>
      </w:r>
    </w:p>
    <w:p w14:paraId="644DCC13" w14:textId="77777777" w:rsidR="00756313" w:rsidRPr="0019434C" w:rsidRDefault="00756313" w:rsidP="00756313">
      <w:pPr>
        <w:rPr>
          <w:lang w:val="en-US"/>
        </w:rPr>
      </w:pPr>
      <w:r w:rsidRPr="0019434C">
        <w:rPr>
          <w:rFonts w:eastAsia="Architects Daughter"/>
          <w:lang w:val="en-US"/>
        </w:rPr>
        <w:t>You will only be able to find six of the metals, you need to check a minimum of three values to see if they are acceptable, be careful the units are different (they are in kg/m</w:t>
      </w:r>
      <w:r w:rsidRPr="0019434C">
        <w:rPr>
          <w:rFonts w:eastAsia="Architects Daughter"/>
          <w:vertAlign w:val="superscript"/>
          <w:lang w:val="en-US"/>
        </w:rPr>
        <w:t>3</w:t>
      </w:r>
      <w:r w:rsidRPr="0019434C">
        <w:rPr>
          <w:rFonts w:eastAsia="Architects Daughter"/>
          <w:lang w:val="en-US"/>
        </w:rPr>
        <w:t>) the conversion factor is to multiply by 1000 to go from g/cm</w:t>
      </w:r>
      <w:r w:rsidRPr="0019434C">
        <w:rPr>
          <w:rFonts w:eastAsia="Architects Daughter"/>
          <w:vertAlign w:val="superscript"/>
          <w:lang w:val="en-US"/>
        </w:rPr>
        <w:t>3</w:t>
      </w:r>
      <w:r w:rsidRPr="0019434C">
        <w:rPr>
          <w:rFonts w:eastAsia="Architects Daughter"/>
          <w:lang w:val="en-US"/>
        </w:rPr>
        <w:t xml:space="preserve"> into kg/m</w:t>
      </w:r>
      <w:r w:rsidRPr="0019434C">
        <w:rPr>
          <w:rFonts w:eastAsia="Architects Daughter"/>
          <w:vertAlign w:val="superscript"/>
          <w:lang w:val="en-US"/>
        </w:rPr>
        <w:t>3</w:t>
      </w:r>
      <w:r w:rsidRPr="0019434C">
        <w:rPr>
          <w:rFonts w:eastAsia="Architects Daughter"/>
          <w:lang w:val="en-US"/>
        </w:rPr>
        <w:t xml:space="preserve"> </w:t>
      </w:r>
    </w:p>
    <w:p w14:paraId="179ADBA2" w14:textId="77777777" w:rsidR="00756313" w:rsidRPr="0019434C" w:rsidRDefault="00756313" w:rsidP="00756313">
      <w:pPr>
        <w:ind w:left="720"/>
        <w:rPr>
          <w:lang w:val="en-US"/>
        </w:rPr>
      </w:pPr>
    </w:p>
    <w:p w14:paraId="2AE88A74" w14:textId="77777777" w:rsidR="00756313" w:rsidRPr="0019434C" w:rsidRDefault="00756313" w:rsidP="00756313">
      <w:pPr>
        <w:rPr>
          <w:lang w:val="en-US"/>
        </w:rPr>
      </w:pPr>
      <w:r w:rsidRPr="0019434C">
        <w:rPr>
          <w:rFonts w:eastAsia="Architects Daughter"/>
          <w:lang w:val="en-US"/>
        </w:rPr>
        <w:t>Are your values acceptable, how far ‘wrong’ are they? Why won’t you get the same value that the RSC gets? &gt;Where are the possible errors? What can we do in the laboratory to get better (more accurate) results?</w:t>
      </w:r>
    </w:p>
    <w:p w14:paraId="36144B40" w14:textId="77777777" w:rsidR="00756313" w:rsidRPr="0019434C" w:rsidRDefault="00756313" w:rsidP="00756313">
      <w:pPr>
        <w:ind w:left="720"/>
        <w:rPr>
          <w:rFonts w:ascii="Bradley Hand ITC" w:hAnsi="Bradley Hand ITC"/>
          <w:lang w:val="en-US"/>
        </w:rPr>
      </w:pPr>
    </w:p>
    <w:p w14:paraId="4DA151CD" w14:textId="5ECD6BCC" w:rsidR="000C6305" w:rsidRPr="0019434C" w:rsidRDefault="0019434C" w:rsidP="0019434C">
      <w:pPr>
        <w:jc w:val="both"/>
        <w:rPr>
          <w:lang w:val="en-GB"/>
        </w:rPr>
      </w:pPr>
      <w:r w:rsidRPr="0019434C">
        <w:rPr>
          <w:b/>
          <w:u w:val="single"/>
          <w:lang w:val="en-US"/>
        </w:rPr>
        <w:t xml:space="preserve">(hint: </w:t>
      </w:r>
      <w:r w:rsidR="004F6959" w:rsidRPr="0019434C">
        <w:rPr>
          <w:lang w:val="en-GB"/>
        </w:rPr>
        <w:t xml:space="preserve">State </w:t>
      </w:r>
      <w:r w:rsidR="00B008FF" w:rsidRPr="0019434C">
        <w:rPr>
          <w:lang w:val="en-GB"/>
        </w:rPr>
        <w:t>at least one</w:t>
      </w:r>
      <w:r w:rsidR="004F6959" w:rsidRPr="0019434C">
        <w:rPr>
          <w:lang w:val="en-GB"/>
        </w:rPr>
        <w:t xml:space="preserve"> </w:t>
      </w:r>
      <w:r w:rsidR="00341B23" w:rsidRPr="0019434C">
        <w:rPr>
          <w:lang w:val="en-GB"/>
        </w:rPr>
        <w:t xml:space="preserve">valid </w:t>
      </w:r>
      <w:r w:rsidR="004F6959" w:rsidRPr="0019434C">
        <w:rPr>
          <w:lang w:val="en-GB"/>
        </w:rPr>
        <w:t xml:space="preserve">reason why the results may differ, referring to </w:t>
      </w:r>
      <w:r w:rsidR="00341B23" w:rsidRPr="0019434C">
        <w:rPr>
          <w:lang w:val="en-GB"/>
        </w:rPr>
        <w:t xml:space="preserve">possible errors in your measurement and the precision of the equipment used to </w:t>
      </w:r>
      <w:r w:rsidR="0070169F" w:rsidRPr="0019434C">
        <w:rPr>
          <w:lang w:val="en-GB"/>
        </w:rPr>
        <w:t>measure it.</w:t>
      </w:r>
    </w:p>
    <w:p w14:paraId="42D9ED88" w14:textId="77777777" w:rsidR="00DC0C4C" w:rsidRPr="0019434C" w:rsidRDefault="00DC0C4C" w:rsidP="00DC0C4C">
      <w:pPr>
        <w:jc w:val="both"/>
        <w:rPr>
          <w:b/>
          <w:u w:val="single"/>
          <w:lang w:val="en-GB"/>
        </w:rPr>
      </w:pPr>
    </w:p>
    <w:p w14:paraId="25B94677" w14:textId="6D38EE96" w:rsidR="00DC0C4C" w:rsidRPr="0019434C" w:rsidRDefault="00DC0C4C" w:rsidP="00DC0C4C">
      <w:pPr>
        <w:jc w:val="both"/>
        <w:rPr>
          <w:b/>
          <w:u w:val="single"/>
          <w:lang w:val="en-GB"/>
        </w:rPr>
      </w:pPr>
      <w:r w:rsidRPr="0019434C">
        <w:rPr>
          <w:b/>
          <w:u w:val="single"/>
          <w:lang w:val="en-GB"/>
        </w:rPr>
        <w:t>Extra</w:t>
      </w:r>
    </w:p>
    <w:p w14:paraId="53931E52" w14:textId="1467C8BE" w:rsidR="008D26E5" w:rsidRPr="0019434C" w:rsidRDefault="00DC0C4C" w:rsidP="001117C5">
      <w:pPr>
        <w:pStyle w:val="Prrafodelista"/>
        <w:numPr>
          <w:ilvl w:val="0"/>
          <w:numId w:val="14"/>
        </w:numPr>
        <w:ind w:left="284" w:hanging="284"/>
        <w:rPr>
          <w:lang w:val="en-GB"/>
        </w:rPr>
      </w:pPr>
      <w:r w:rsidRPr="0019434C">
        <w:rPr>
          <w:lang w:val="en-GB"/>
        </w:rPr>
        <w:t xml:space="preserve">Search in </w:t>
      </w:r>
      <w:r w:rsidR="00E44BAA" w:rsidRPr="0019434C">
        <w:rPr>
          <w:lang w:val="en-GB"/>
        </w:rPr>
        <w:t xml:space="preserve">literature the density for pure water and </w:t>
      </w:r>
      <w:r w:rsidR="00CC702B" w:rsidRPr="0019434C">
        <w:rPr>
          <w:lang w:val="en-GB"/>
        </w:rPr>
        <w:t xml:space="preserve">for pure </w:t>
      </w:r>
      <w:r w:rsidR="00E44BAA" w:rsidRPr="0019434C">
        <w:rPr>
          <w:lang w:val="en-GB"/>
        </w:rPr>
        <w:t>gold (</w:t>
      </w:r>
      <w:r w:rsidR="00CC702B" w:rsidRPr="0019434C">
        <w:rPr>
          <w:lang w:val="en-GB"/>
        </w:rPr>
        <w:t>g/cm</w:t>
      </w:r>
      <w:r w:rsidR="00CC702B" w:rsidRPr="0019434C">
        <w:rPr>
          <w:vertAlign w:val="superscript"/>
          <w:lang w:val="en-GB"/>
        </w:rPr>
        <w:t>3</w:t>
      </w:r>
      <w:r w:rsidR="00CC702B" w:rsidRPr="0019434C">
        <w:rPr>
          <w:lang w:val="en-GB"/>
        </w:rPr>
        <w:t>). State your reference used</w:t>
      </w:r>
      <w:r w:rsidR="00F13A20" w:rsidRPr="0019434C">
        <w:rPr>
          <w:lang w:val="en-GB"/>
        </w:rPr>
        <w:t xml:space="preserve"> (one example is given below)</w:t>
      </w:r>
      <w:r w:rsidR="00CC702B" w:rsidRPr="0019434C">
        <w:rPr>
          <w:lang w:val="en-GB"/>
        </w:rPr>
        <w:t>.</w:t>
      </w:r>
      <w:r w:rsidR="00A60479" w:rsidRPr="0019434C">
        <w:rPr>
          <w:vertAlign w:val="superscript"/>
          <w:lang w:val="en-GB"/>
        </w:rPr>
        <w:t>2</w:t>
      </w:r>
      <w:r w:rsidR="002A0396" w:rsidRPr="0019434C">
        <w:rPr>
          <w:vertAlign w:val="superscript"/>
          <w:lang w:val="en-GB"/>
        </w:rPr>
        <w:t>,3</w:t>
      </w:r>
    </w:p>
    <w:p w14:paraId="6B208CB1" w14:textId="4CE49C6F" w:rsidR="00CC702B" w:rsidRPr="0019434C" w:rsidRDefault="00CC702B" w:rsidP="00CC702B">
      <w:pPr>
        <w:rPr>
          <w:lang w:val="en-GB"/>
        </w:rPr>
      </w:pPr>
    </w:p>
    <w:p w14:paraId="60881D2B" w14:textId="26BEDFFC" w:rsidR="00CC702B" w:rsidRPr="0019434C" w:rsidRDefault="00CC702B" w:rsidP="00CC702B">
      <w:pPr>
        <w:jc w:val="both"/>
        <w:rPr>
          <w:b/>
          <w:u w:val="single"/>
          <w:lang w:val="en-GB"/>
        </w:rPr>
      </w:pPr>
      <w:r w:rsidRPr="0019434C">
        <w:rPr>
          <w:b/>
          <w:u w:val="single"/>
          <w:lang w:val="en-GB"/>
        </w:rPr>
        <w:t>References</w:t>
      </w:r>
    </w:p>
    <w:p w14:paraId="144BD5FF" w14:textId="61919D81" w:rsidR="00E30092" w:rsidRPr="0019434C" w:rsidRDefault="006D410F" w:rsidP="00E30092">
      <w:pPr>
        <w:numPr>
          <w:ilvl w:val="0"/>
          <w:numId w:val="16"/>
        </w:numPr>
        <w:suppressAutoHyphens/>
        <w:spacing w:line="240" w:lineRule="auto"/>
        <w:ind w:left="284" w:hanging="284"/>
        <w:contextualSpacing/>
        <w:jc w:val="both"/>
        <w:rPr>
          <w:rFonts w:ascii="Segoe UI" w:eastAsia="Times New Roman" w:hAnsi="Segoe UI" w:cs="Segoe UI"/>
          <w:color w:val="auto"/>
          <w:bdr w:val="none" w:sz="0" w:space="0" w:color="auto" w:frame="1"/>
          <w:lang w:val="en-GB"/>
        </w:rPr>
      </w:pPr>
      <w:r w:rsidRPr="0019434C">
        <w:rPr>
          <w:rFonts w:eastAsia="Times New Roman"/>
          <w:color w:val="auto"/>
          <w:bdr w:val="none" w:sz="0" w:space="0" w:color="auto" w:frame="1"/>
          <w:lang w:val="en-GB"/>
        </w:rPr>
        <w:t xml:space="preserve">RSC Visual Elements Periodic Table. </w:t>
      </w:r>
      <w:r w:rsidR="00681781" w:rsidRPr="0019434C">
        <w:rPr>
          <w:rFonts w:eastAsia="Times New Roman"/>
          <w:color w:val="auto"/>
          <w:bdr w:val="none" w:sz="0" w:space="0" w:color="auto" w:frame="1"/>
          <w:lang w:val="en-GB"/>
        </w:rPr>
        <w:t>Royal Society of Chemistry</w:t>
      </w:r>
      <w:r w:rsidRPr="0019434C">
        <w:rPr>
          <w:rFonts w:eastAsia="Times New Roman"/>
          <w:color w:val="auto"/>
          <w:bdr w:val="none" w:sz="0" w:space="0" w:color="auto" w:frame="1"/>
          <w:lang w:val="en-GB"/>
        </w:rPr>
        <w:t xml:space="preserve"> (</w:t>
      </w:r>
      <w:r w:rsidR="00681781" w:rsidRPr="0019434C">
        <w:rPr>
          <w:rFonts w:eastAsia="Times New Roman"/>
          <w:color w:val="auto"/>
          <w:bdr w:val="none" w:sz="0" w:space="0" w:color="auto" w:frame="1"/>
          <w:lang w:val="en-GB"/>
        </w:rPr>
        <w:t>R</w:t>
      </w:r>
      <w:r w:rsidRPr="0019434C">
        <w:rPr>
          <w:rFonts w:eastAsia="Times New Roman"/>
          <w:color w:val="auto"/>
          <w:bdr w:val="none" w:sz="0" w:space="0" w:color="auto" w:frame="1"/>
          <w:lang w:val="en-GB"/>
        </w:rPr>
        <w:t xml:space="preserve">SC). </w:t>
      </w:r>
      <w:proofErr w:type="gramStart"/>
      <w:r w:rsidR="00681781" w:rsidRPr="0019434C">
        <w:rPr>
          <w:rFonts w:eastAsia="Times New Roman"/>
          <w:color w:val="auto"/>
          <w:bdr w:val="none" w:sz="0" w:space="0" w:color="auto" w:frame="1"/>
          <w:lang w:val="en-GB"/>
        </w:rPr>
        <w:t>c.org,.</w:t>
      </w:r>
      <w:proofErr w:type="gramEnd"/>
      <w:r w:rsidR="00681781" w:rsidRPr="0019434C">
        <w:rPr>
          <w:rFonts w:eastAsia="Times New Roman"/>
          <w:color w:val="auto"/>
          <w:bdr w:val="none" w:sz="0" w:space="0" w:color="auto" w:frame="1"/>
          <w:lang w:val="en-GB"/>
        </w:rPr>
        <w:t xml:space="preserve"> (2014). Retrieved 2 July 2014</w:t>
      </w:r>
      <w:r w:rsidRPr="0019434C">
        <w:rPr>
          <w:rFonts w:ascii="Segoe UI" w:eastAsia="Times New Roman" w:hAnsi="Segoe UI" w:cs="Segoe UI"/>
          <w:color w:val="auto"/>
          <w:bdr w:val="none" w:sz="0" w:space="0" w:color="auto" w:frame="1"/>
          <w:lang w:val="en-GB"/>
        </w:rPr>
        <w:t xml:space="preserve">. </w:t>
      </w:r>
      <w:hyperlink r:id="rId14" w:history="1">
        <w:r w:rsidR="002A0396" w:rsidRPr="0019434C">
          <w:rPr>
            <w:rStyle w:val="Hipervnculo"/>
            <w:rFonts w:ascii="Segoe UI" w:eastAsia="Times New Roman" w:hAnsi="Segoe UI" w:cs="Segoe UI"/>
            <w:bdr w:val="none" w:sz="0" w:space="0" w:color="auto" w:frame="1"/>
            <w:lang w:val="en-GB"/>
          </w:rPr>
          <w:t>http://www.rsc.org/periodic-table</w:t>
        </w:r>
      </w:hyperlink>
      <w:r w:rsidR="002A0396" w:rsidRPr="0019434C">
        <w:rPr>
          <w:rFonts w:ascii="Segoe UI" w:eastAsia="Times New Roman" w:hAnsi="Segoe UI" w:cs="Segoe UI"/>
          <w:color w:val="auto"/>
          <w:bdr w:val="none" w:sz="0" w:space="0" w:color="auto" w:frame="1"/>
          <w:lang w:val="en-GB"/>
        </w:rPr>
        <w:t>.</w:t>
      </w:r>
    </w:p>
    <w:p w14:paraId="17C7F7B0" w14:textId="6D3BCB11" w:rsidR="002A0396" w:rsidRPr="0019434C" w:rsidRDefault="002A0396" w:rsidP="00E30092">
      <w:pPr>
        <w:numPr>
          <w:ilvl w:val="0"/>
          <w:numId w:val="16"/>
        </w:numPr>
        <w:suppressAutoHyphens/>
        <w:spacing w:line="240" w:lineRule="auto"/>
        <w:ind w:left="284" w:hanging="284"/>
        <w:contextualSpacing/>
        <w:jc w:val="both"/>
        <w:rPr>
          <w:rFonts w:eastAsia="Times New Roman"/>
          <w:color w:val="auto"/>
          <w:bdr w:val="none" w:sz="0" w:space="0" w:color="auto" w:frame="1"/>
          <w:lang w:val="en-GB"/>
        </w:rPr>
      </w:pPr>
      <w:r w:rsidRPr="0019434C">
        <w:rPr>
          <w:rFonts w:eastAsia="Times New Roman"/>
          <w:color w:val="auto"/>
          <w:bdr w:val="none" w:sz="0" w:space="0" w:color="auto" w:frame="1"/>
          <w:lang w:val="en-GB"/>
        </w:rPr>
        <w:t>Ref. 2</w:t>
      </w:r>
    </w:p>
    <w:p w14:paraId="79522CA8" w14:textId="025EA406" w:rsidR="00CC702B" w:rsidRPr="0019434C" w:rsidRDefault="002A0396" w:rsidP="00B94FE2">
      <w:pPr>
        <w:numPr>
          <w:ilvl w:val="0"/>
          <w:numId w:val="16"/>
        </w:numPr>
        <w:suppressAutoHyphens/>
        <w:spacing w:line="240" w:lineRule="auto"/>
        <w:ind w:left="284" w:hanging="284"/>
        <w:contextualSpacing/>
        <w:jc w:val="both"/>
        <w:rPr>
          <w:lang w:val="en-GB"/>
        </w:rPr>
      </w:pPr>
      <w:r w:rsidRPr="0019434C">
        <w:rPr>
          <w:rFonts w:eastAsia="Times New Roman"/>
          <w:color w:val="auto"/>
          <w:bdr w:val="none" w:sz="0" w:space="0" w:color="auto" w:frame="1"/>
          <w:lang w:val="en-GB"/>
        </w:rPr>
        <w:t>Ref. 3</w:t>
      </w:r>
    </w:p>
    <w:sectPr w:rsidR="00CC702B" w:rsidRPr="0019434C" w:rsidSect="002F1DEA">
      <w:headerReference w:type="default" r:id="rId15"/>
      <w:pgSz w:w="11906" w:h="16838"/>
      <w:pgMar w:top="851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BCE8" w14:textId="77777777" w:rsidR="00BD1608" w:rsidRDefault="00BD1608" w:rsidP="002A11FF">
      <w:pPr>
        <w:spacing w:line="240" w:lineRule="auto"/>
      </w:pPr>
      <w:r>
        <w:separator/>
      </w:r>
    </w:p>
  </w:endnote>
  <w:endnote w:type="continuationSeparator" w:id="0">
    <w:p w14:paraId="4D7D3999" w14:textId="77777777" w:rsidR="00BD1608" w:rsidRDefault="00BD1608" w:rsidP="002A1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52B1" w14:textId="77777777" w:rsidR="00BD1608" w:rsidRDefault="00BD1608" w:rsidP="002A11FF">
      <w:pPr>
        <w:spacing w:line="240" w:lineRule="auto"/>
      </w:pPr>
      <w:r>
        <w:separator/>
      </w:r>
    </w:p>
  </w:footnote>
  <w:footnote w:type="continuationSeparator" w:id="0">
    <w:p w14:paraId="61696F70" w14:textId="77777777" w:rsidR="00BD1608" w:rsidRDefault="00BD1608" w:rsidP="002A1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6AA6" w14:textId="77777777" w:rsidR="002A11FF" w:rsidRDefault="002A11FF" w:rsidP="002A11FF">
    <w:pPr>
      <w:pStyle w:val="Encabezado"/>
    </w:pPr>
    <w:r>
      <w:rPr>
        <w:noProof/>
        <w:lang w:val="en-US"/>
      </w:rPr>
      <w:drawing>
        <wp:inline distT="0" distB="0" distL="0" distR="0" wp14:anchorId="660EBA20" wp14:editId="5E075270">
          <wp:extent cx="2546885" cy="601980"/>
          <wp:effectExtent l="0" t="0" r="6350" b="0"/>
          <wp:docPr id="1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01FBE" w14:textId="77777777" w:rsidR="002A11FF" w:rsidRDefault="002A11FF" w:rsidP="002A11FF">
    <w:pPr>
      <w:pStyle w:val="Encabezado"/>
      <w:jc w:val="right"/>
    </w:pPr>
    <w:r>
      <w:t xml:space="preserve">Y7 </w:t>
    </w:r>
    <w:proofErr w:type="spellStart"/>
    <w:r>
      <w:t>Sciences</w:t>
    </w:r>
    <w:proofErr w:type="spellEnd"/>
  </w:p>
  <w:p w14:paraId="11012F93" w14:textId="77777777" w:rsidR="002A11FF" w:rsidRDefault="002A11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212"/>
    <w:multiLevelType w:val="multilevel"/>
    <w:tmpl w:val="566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67CE"/>
    <w:multiLevelType w:val="hybridMultilevel"/>
    <w:tmpl w:val="404CF7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6180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FBA493A"/>
    <w:multiLevelType w:val="multilevel"/>
    <w:tmpl w:val="0944F1BE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4" w15:restartNumberingAfterBreak="0">
    <w:nsid w:val="23E83EF0"/>
    <w:multiLevelType w:val="hybridMultilevel"/>
    <w:tmpl w:val="6F3CEED2"/>
    <w:lvl w:ilvl="0" w:tplc="6D2C9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85D0D"/>
    <w:multiLevelType w:val="hybridMultilevel"/>
    <w:tmpl w:val="B9AC7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1372"/>
    <w:multiLevelType w:val="hybridMultilevel"/>
    <w:tmpl w:val="983A5F28"/>
    <w:lvl w:ilvl="0" w:tplc="D8E0B952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605E6"/>
    <w:multiLevelType w:val="hybridMultilevel"/>
    <w:tmpl w:val="32B22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546"/>
    <w:multiLevelType w:val="hybridMultilevel"/>
    <w:tmpl w:val="0854F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7D39"/>
    <w:multiLevelType w:val="hybridMultilevel"/>
    <w:tmpl w:val="1C0080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4AA2"/>
    <w:multiLevelType w:val="hybridMultilevel"/>
    <w:tmpl w:val="8ED4DF8A"/>
    <w:lvl w:ilvl="0" w:tplc="0FE2B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7948"/>
    <w:multiLevelType w:val="hybridMultilevel"/>
    <w:tmpl w:val="E98EB46E"/>
    <w:lvl w:ilvl="0" w:tplc="6D2C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4B26"/>
    <w:multiLevelType w:val="hybridMultilevel"/>
    <w:tmpl w:val="EAF2C88E"/>
    <w:lvl w:ilvl="0" w:tplc="6296B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CAB68DC"/>
    <w:multiLevelType w:val="hybridMultilevel"/>
    <w:tmpl w:val="F69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C54D9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401398C"/>
    <w:multiLevelType w:val="hybridMultilevel"/>
    <w:tmpl w:val="AE48AD40"/>
    <w:lvl w:ilvl="0" w:tplc="235CE9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6613B8"/>
    <w:multiLevelType w:val="hybridMultilevel"/>
    <w:tmpl w:val="EAF2C88E"/>
    <w:lvl w:ilvl="0" w:tplc="6296B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12"/>
    <w:rsid w:val="0000315B"/>
    <w:rsid w:val="00016392"/>
    <w:rsid w:val="000204D1"/>
    <w:rsid w:val="000255C9"/>
    <w:rsid w:val="00027892"/>
    <w:rsid w:val="00027C51"/>
    <w:rsid w:val="00031D6A"/>
    <w:rsid w:val="00032093"/>
    <w:rsid w:val="00033B80"/>
    <w:rsid w:val="000478BE"/>
    <w:rsid w:val="00050A48"/>
    <w:rsid w:val="00063098"/>
    <w:rsid w:val="0007154D"/>
    <w:rsid w:val="00083979"/>
    <w:rsid w:val="00084C55"/>
    <w:rsid w:val="0009405A"/>
    <w:rsid w:val="000978F6"/>
    <w:rsid w:val="000C6305"/>
    <w:rsid w:val="000D21A3"/>
    <w:rsid w:val="000D77C4"/>
    <w:rsid w:val="000F183A"/>
    <w:rsid w:val="000F4DCA"/>
    <w:rsid w:val="00105028"/>
    <w:rsid w:val="001079C3"/>
    <w:rsid w:val="001117C5"/>
    <w:rsid w:val="0012062A"/>
    <w:rsid w:val="00120D9A"/>
    <w:rsid w:val="00123D39"/>
    <w:rsid w:val="00126714"/>
    <w:rsid w:val="00140882"/>
    <w:rsid w:val="00145868"/>
    <w:rsid w:val="001474F1"/>
    <w:rsid w:val="00162CB2"/>
    <w:rsid w:val="00170FB2"/>
    <w:rsid w:val="001737F1"/>
    <w:rsid w:val="00174DFB"/>
    <w:rsid w:val="0017755D"/>
    <w:rsid w:val="00183C9E"/>
    <w:rsid w:val="00186725"/>
    <w:rsid w:val="001867C9"/>
    <w:rsid w:val="00190D94"/>
    <w:rsid w:val="0019434C"/>
    <w:rsid w:val="001A2C72"/>
    <w:rsid w:val="001A3B5C"/>
    <w:rsid w:val="001C20D1"/>
    <w:rsid w:val="001D1680"/>
    <w:rsid w:val="001D5FC6"/>
    <w:rsid w:val="001E0977"/>
    <w:rsid w:val="001E2195"/>
    <w:rsid w:val="001E28C0"/>
    <w:rsid w:val="001F45E1"/>
    <w:rsid w:val="001F5FFF"/>
    <w:rsid w:val="001F697F"/>
    <w:rsid w:val="002101F1"/>
    <w:rsid w:val="00217E93"/>
    <w:rsid w:val="002215E7"/>
    <w:rsid w:val="002268C3"/>
    <w:rsid w:val="00230C8A"/>
    <w:rsid w:val="002406B9"/>
    <w:rsid w:val="00243F47"/>
    <w:rsid w:val="00244A4D"/>
    <w:rsid w:val="0025227B"/>
    <w:rsid w:val="00255E03"/>
    <w:rsid w:val="00260C59"/>
    <w:rsid w:val="00262BF4"/>
    <w:rsid w:val="00263B84"/>
    <w:rsid w:val="00271AA9"/>
    <w:rsid w:val="00276E2C"/>
    <w:rsid w:val="002909BD"/>
    <w:rsid w:val="002A0396"/>
    <w:rsid w:val="002A11FF"/>
    <w:rsid w:val="002B7968"/>
    <w:rsid w:val="002D313D"/>
    <w:rsid w:val="002D6977"/>
    <w:rsid w:val="002E4FDB"/>
    <w:rsid w:val="002E67DE"/>
    <w:rsid w:val="002F1DEA"/>
    <w:rsid w:val="002F608B"/>
    <w:rsid w:val="0030167B"/>
    <w:rsid w:val="0030233D"/>
    <w:rsid w:val="003079AF"/>
    <w:rsid w:val="003113B3"/>
    <w:rsid w:val="00327CD8"/>
    <w:rsid w:val="00340790"/>
    <w:rsid w:val="00341B23"/>
    <w:rsid w:val="00345376"/>
    <w:rsid w:val="003458BA"/>
    <w:rsid w:val="00351C11"/>
    <w:rsid w:val="0035342C"/>
    <w:rsid w:val="00354249"/>
    <w:rsid w:val="00362689"/>
    <w:rsid w:val="00366087"/>
    <w:rsid w:val="003664BE"/>
    <w:rsid w:val="00367837"/>
    <w:rsid w:val="00376517"/>
    <w:rsid w:val="0038185F"/>
    <w:rsid w:val="003822F9"/>
    <w:rsid w:val="00384D66"/>
    <w:rsid w:val="003909B6"/>
    <w:rsid w:val="0039122D"/>
    <w:rsid w:val="003A59E7"/>
    <w:rsid w:val="003C50AD"/>
    <w:rsid w:val="003D624D"/>
    <w:rsid w:val="003D6F18"/>
    <w:rsid w:val="003D7DFC"/>
    <w:rsid w:val="003E1402"/>
    <w:rsid w:val="00411EBF"/>
    <w:rsid w:val="00414C54"/>
    <w:rsid w:val="00424D9C"/>
    <w:rsid w:val="00431F2D"/>
    <w:rsid w:val="00443C18"/>
    <w:rsid w:val="00444C24"/>
    <w:rsid w:val="004462E6"/>
    <w:rsid w:val="00450FE8"/>
    <w:rsid w:val="00451685"/>
    <w:rsid w:val="0045441A"/>
    <w:rsid w:val="00456E46"/>
    <w:rsid w:val="00460FDF"/>
    <w:rsid w:val="00461942"/>
    <w:rsid w:val="00473325"/>
    <w:rsid w:val="004865FB"/>
    <w:rsid w:val="004958B1"/>
    <w:rsid w:val="004A2CB1"/>
    <w:rsid w:val="004B25AC"/>
    <w:rsid w:val="004B30DD"/>
    <w:rsid w:val="004C3424"/>
    <w:rsid w:val="004C3712"/>
    <w:rsid w:val="004C72FF"/>
    <w:rsid w:val="004E0723"/>
    <w:rsid w:val="004E0961"/>
    <w:rsid w:val="004F0DD2"/>
    <w:rsid w:val="004F691E"/>
    <w:rsid w:val="004F6959"/>
    <w:rsid w:val="0050093A"/>
    <w:rsid w:val="00501BBF"/>
    <w:rsid w:val="00503849"/>
    <w:rsid w:val="0050642C"/>
    <w:rsid w:val="00510B41"/>
    <w:rsid w:val="005115CA"/>
    <w:rsid w:val="00515843"/>
    <w:rsid w:val="00527E50"/>
    <w:rsid w:val="00534EE0"/>
    <w:rsid w:val="0054706D"/>
    <w:rsid w:val="00551C8A"/>
    <w:rsid w:val="00551FD6"/>
    <w:rsid w:val="00570BEC"/>
    <w:rsid w:val="005733AB"/>
    <w:rsid w:val="005750C4"/>
    <w:rsid w:val="00575D60"/>
    <w:rsid w:val="00590E5E"/>
    <w:rsid w:val="00592296"/>
    <w:rsid w:val="00593974"/>
    <w:rsid w:val="00596CEE"/>
    <w:rsid w:val="00597EBD"/>
    <w:rsid w:val="005A752C"/>
    <w:rsid w:val="005B1637"/>
    <w:rsid w:val="005B2569"/>
    <w:rsid w:val="005B5465"/>
    <w:rsid w:val="005D1621"/>
    <w:rsid w:val="005D20A5"/>
    <w:rsid w:val="005F03D1"/>
    <w:rsid w:val="005F5076"/>
    <w:rsid w:val="005F5144"/>
    <w:rsid w:val="005F5E6D"/>
    <w:rsid w:val="005F6761"/>
    <w:rsid w:val="005F742B"/>
    <w:rsid w:val="005F76DD"/>
    <w:rsid w:val="00600CDD"/>
    <w:rsid w:val="0060178E"/>
    <w:rsid w:val="0060419A"/>
    <w:rsid w:val="0060727E"/>
    <w:rsid w:val="00610E9C"/>
    <w:rsid w:val="00616E67"/>
    <w:rsid w:val="0061797D"/>
    <w:rsid w:val="00620F97"/>
    <w:rsid w:val="00625628"/>
    <w:rsid w:val="00633589"/>
    <w:rsid w:val="00635BB2"/>
    <w:rsid w:val="00646FB8"/>
    <w:rsid w:val="006524A5"/>
    <w:rsid w:val="00662B33"/>
    <w:rsid w:val="00662C7A"/>
    <w:rsid w:val="006732A1"/>
    <w:rsid w:val="00674FFD"/>
    <w:rsid w:val="00677DEA"/>
    <w:rsid w:val="00681781"/>
    <w:rsid w:val="00682FB7"/>
    <w:rsid w:val="006937D4"/>
    <w:rsid w:val="006A1A1E"/>
    <w:rsid w:val="006B1241"/>
    <w:rsid w:val="006B190A"/>
    <w:rsid w:val="006B62BB"/>
    <w:rsid w:val="006B682E"/>
    <w:rsid w:val="006B7576"/>
    <w:rsid w:val="006C5AAB"/>
    <w:rsid w:val="006D410F"/>
    <w:rsid w:val="006E236B"/>
    <w:rsid w:val="006E55FE"/>
    <w:rsid w:val="006E5C23"/>
    <w:rsid w:val="006F5C06"/>
    <w:rsid w:val="006F63B9"/>
    <w:rsid w:val="0070169F"/>
    <w:rsid w:val="0070390E"/>
    <w:rsid w:val="007110D7"/>
    <w:rsid w:val="00722403"/>
    <w:rsid w:val="007232CF"/>
    <w:rsid w:val="00724190"/>
    <w:rsid w:val="007246B4"/>
    <w:rsid w:val="0072492D"/>
    <w:rsid w:val="007301EB"/>
    <w:rsid w:val="00731439"/>
    <w:rsid w:val="00736807"/>
    <w:rsid w:val="00745D37"/>
    <w:rsid w:val="00747121"/>
    <w:rsid w:val="007541E7"/>
    <w:rsid w:val="00755FE3"/>
    <w:rsid w:val="00756313"/>
    <w:rsid w:val="0076744F"/>
    <w:rsid w:val="00775722"/>
    <w:rsid w:val="00781F25"/>
    <w:rsid w:val="00785043"/>
    <w:rsid w:val="007866CC"/>
    <w:rsid w:val="007A0932"/>
    <w:rsid w:val="007A1E72"/>
    <w:rsid w:val="007A43AE"/>
    <w:rsid w:val="007B1EFE"/>
    <w:rsid w:val="007B591F"/>
    <w:rsid w:val="007C086F"/>
    <w:rsid w:val="007D2672"/>
    <w:rsid w:val="007F35AC"/>
    <w:rsid w:val="007F4C06"/>
    <w:rsid w:val="00805D01"/>
    <w:rsid w:val="008233BC"/>
    <w:rsid w:val="00830FE5"/>
    <w:rsid w:val="00844051"/>
    <w:rsid w:val="00844723"/>
    <w:rsid w:val="00855BA5"/>
    <w:rsid w:val="00870070"/>
    <w:rsid w:val="00882F20"/>
    <w:rsid w:val="00884F9E"/>
    <w:rsid w:val="008967DE"/>
    <w:rsid w:val="008A0CE5"/>
    <w:rsid w:val="008A5394"/>
    <w:rsid w:val="008B2E17"/>
    <w:rsid w:val="008B37CD"/>
    <w:rsid w:val="008B580C"/>
    <w:rsid w:val="008C0C8C"/>
    <w:rsid w:val="008D26E5"/>
    <w:rsid w:val="008E64D2"/>
    <w:rsid w:val="008E7AEB"/>
    <w:rsid w:val="008F3578"/>
    <w:rsid w:val="008F5FDE"/>
    <w:rsid w:val="0090425E"/>
    <w:rsid w:val="00913319"/>
    <w:rsid w:val="0091798C"/>
    <w:rsid w:val="00930D4A"/>
    <w:rsid w:val="009335D6"/>
    <w:rsid w:val="009372F8"/>
    <w:rsid w:val="00944FDF"/>
    <w:rsid w:val="00951F47"/>
    <w:rsid w:val="00954395"/>
    <w:rsid w:val="00956E45"/>
    <w:rsid w:val="00977ADF"/>
    <w:rsid w:val="00984640"/>
    <w:rsid w:val="009C6E0A"/>
    <w:rsid w:val="009D271F"/>
    <w:rsid w:val="009D489C"/>
    <w:rsid w:val="009E6A32"/>
    <w:rsid w:val="009F4C13"/>
    <w:rsid w:val="00A07A73"/>
    <w:rsid w:val="00A100C0"/>
    <w:rsid w:val="00A12BDB"/>
    <w:rsid w:val="00A16324"/>
    <w:rsid w:val="00A35933"/>
    <w:rsid w:val="00A41EA2"/>
    <w:rsid w:val="00A43F8C"/>
    <w:rsid w:val="00A44DAC"/>
    <w:rsid w:val="00A46466"/>
    <w:rsid w:val="00A46878"/>
    <w:rsid w:val="00A57744"/>
    <w:rsid w:val="00A60479"/>
    <w:rsid w:val="00A61434"/>
    <w:rsid w:val="00A76100"/>
    <w:rsid w:val="00A92921"/>
    <w:rsid w:val="00A9314B"/>
    <w:rsid w:val="00A93D88"/>
    <w:rsid w:val="00A9674C"/>
    <w:rsid w:val="00AA1C6E"/>
    <w:rsid w:val="00AA6454"/>
    <w:rsid w:val="00AB422C"/>
    <w:rsid w:val="00AB521B"/>
    <w:rsid w:val="00AB6100"/>
    <w:rsid w:val="00AD2F5B"/>
    <w:rsid w:val="00AD47F9"/>
    <w:rsid w:val="00AE526E"/>
    <w:rsid w:val="00AE656C"/>
    <w:rsid w:val="00B008FF"/>
    <w:rsid w:val="00B05D75"/>
    <w:rsid w:val="00B0675A"/>
    <w:rsid w:val="00B112AE"/>
    <w:rsid w:val="00B14DB3"/>
    <w:rsid w:val="00B23F22"/>
    <w:rsid w:val="00B614E6"/>
    <w:rsid w:val="00B644C0"/>
    <w:rsid w:val="00B646D8"/>
    <w:rsid w:val="00B82D1B"/>
    <w:rsid w:val="00B85419"/>
    <w:rsid w:val="00B85602"/>
    <w:rsid w:val="00B91B3E"/>
    <w:rsid w:val="00BA330A"/>
    <w:rsid w:val="00BA442D"/>
    <w:rsid w:val="00BA4E37"/>
    <w:rsid w:val="00BA546A"/>
    <w:rsid w:val="00BC57AD"/>
    <w:rsid w:val="00BD1608"/>
    <w:rsid w:val="00BD3D33"/>
    <w:rsid w:val="00BD5DCE"/>
    <w:rsid w:val="00BE0073"/>
    <w:rsid w:val="00BE2FF3"/>
    <w:rsid w:val="00BF2EA6"/>
    <w:rsid w:val="00BF721C"/>
    <w:rsid w:val="00C07C7A"/>
    <w:rsid w:val="00C07FAB"/>
    <w:rsid w:val="00C1301C"/>
    <w:rsid w:val="00C15F90"/>
    <w:rsid w:val="00C30348"/>
    <w:rsid w:val="00C32ACB"/>
    <w:rsid w:val="00C4769F"/>
    <w:rsid w:val="00C50830"/>
    <w:rsid w:val="00C57E03"/>
    <w:rsid w:val="00C60A06"/>
    <w:rsid w:val="00C60F8E"/>
    <w:rsid w:val="00C6274C"/>
    <w:rsid w:val="00C6309A"/>
    <w:rsid w:val="00C65775"/>
    <w:rsid w:val="00C66FAC"/>
    <w:rsid w:val="00C80D43"/>
    <w:rsid w:val="00CA5F79"/>
    <w:rsid w:val="00CA6231"/>
    <w:rsid w:val="00CB34D5"/>
    <w:rsid w:val="00CC702B"/>
    <w:rsid w:val="00CD54B8"/>
    <w:rsid w:val="00CD6B84"/>
    <w:rsid w:val="00CE766A"/>
    <w:rsid w:val="00CF361E"/>
    <w:rsid w:val="00CF5BB6"/>
    <w:rsid w:val="00D018CB"/>
    <w:rsid w:val="00D056F3"/>
    <w:rsid w:val="00D06FE0"/>
    <w:rsid w:val="00D0762E"/>
    <w:rsid w:val="00D07BAD"/>
    <w:rsid w:val="00D154CF"/>
    <w:rsid w:val="00D2356F"/>
    <w:rsid w:val="00D2377C"/>
    <w:rsid w:val="00D34B67"/>
    <w:rsid w:val="00D377E7"/>
    <w:rsid w:val="00D44ED9"/>
    <w:rsid w:val="00D5215D"/>
    <w:rsid w:val="00D52F64"/>
    <w:rsid w:val="00D53DFC"/>
    <w:rsid w:val="00D618AC"/>
    <w:rsid w:val="00D7037D"/>
    <w:rsid w:val="00D70CF7"/>
    <w:rsid w:val="00D7463E"/>
    <w:rsid w:val="00D75560"/>
    <w:rsid w:val="00D81D63"/>
    <w:rsid w:val="00D8224D"/>
    <w:rsid w:val="00D85009"/>
    <w:rsid w:val="00D85A16"/>
    <w:rsid w:val="00D87848"/>
    <w:rsid w:val="00D9017C"/>
    <w:rsid w:val="00DA1574"/>
    <w:rsid w:val="00DA17E1"/>
    <w:rsid w:val="00DB161E"/>
    <w:rsid w:val="00DB4295"/>
    <w:rsid w:val="00DC0C4C"/>
    <w:rsid w:val="00DC36EA"/>
    <w:rsid w:val="00DE09BE"/>
    <w:rsid w:val="00DF183A"/>
    <w:rsid w:val="00DF24EA"/>
    <w:rsid w:val="00DF5473"/>
    <w:rsid w:val="00DF642A"/>
    <w:rsid w:val="00E0222C"/>
    <w:rsid w:val="00E075BF"/>
    <w:rsid w:val="00E101B1"/>
    <w:rsid w:val="00E24E44"/>
    <w:rsid w:val="00E30092"/>
    <w:rsid w:val="00E3252E"/>
    <w:rsid w:val="00E36C7D"/>
    <w:rsid w:val="00E44BAA"/>
    <w:rsid w:val="00E53BC3"/>
    <w:rsid w:val="00E57B8B"/>
    <w:rsid w:val="00E60F5B"/>
    <w:rsid w:val="00E63969"/>
    <w:rsid w:val="00E66F92"/>
    <w:rsid w:val="00E701F5"/>
    <w:rsid w:val="00E70EB7"/>
    <w:rsid w:val="00E72110"/>
    <w:rsid w:val="00E729C0"/>
    <w:rsid w:val="00E80868"/>
    <w:rsid w:val="00E81B0F"/>
    <w:rsid w:val="00E8671A"/>
    <w:rsid w:val="00E906AC"/>
    <w:rsid w:val="00E918A9"/>
    <w:rsid w:val="00E9263A"/>
    <w:rsid w:val="00EA1652"/>
    <w:rsid w:val="00EA3A66"/>
    <w:rsid w:val="00EA7B96"/>
    <w:rsid w:val="00EB3372"/>
    <w:rsid w:val="00EB3AB2"/>
    <w:rsid w:val="00EB5A0C"/>
    <w:rsid w:val="00EC14CE"/>
    <w:rsid w:val="00EC6A23"/>
    <w:rsid w:val="00EC708D"/>
    <w:rsid w:val="00EC7AD0"/>
    <w:rsid w:val="00ED19A9"/>
    <w:rsid w:val="00ED5C32"/>
    <w:rsid w:val="00EE0203"/>
    <w:rsid w:val="00EE639E"/>
    <w:rsid w:val="00EF7AFC"/>
    <w:rsid w:val="00F00A8A"/>
    <w:rsid w:val="00F05CF3"/>
    <w:rsid w:val="00F13A20"/>
    <w:rsid w:val="00F17077"/>
    <w:rsid w:val="00F20157"/>
    <w:rsid w:val="00F255A6"/>
    <w:rsid w:val="00F265E8"/>
    <w:rsid w:val="00F30C42"/>
    <w:rsid w:val="00F32667"/>
    <w:rsid w:val="00F34F6B"/>
    <w:rsid w:val="00F36721"/>
    <w:rsid w:val="00F37A0A"/>
    <w:rsid w:val="00F507C1"/>
    <w:rsid w:val="00F521E4"/>
    <w:rsid w:val="00F52DD7"/>
    <w:rsid w:val="00F60F13"/>
    <w:rsid w:val="00F66AC2"/>
    <w:rsid w:val="00F81BB6"/>
    <w:rsid w:val="00F87AAE"/>
    <w:rsid w:val="00F97212"/>
    <w:rsid w:val="00FA6A76"/>
    <w:rsid w:val="00FC0F41"/>
    <w:rsid w:val="00FC3744"/>
    <w:rsid w:val="00FD5F5C"/>
    <w:rsid w:val="00FD5FD1"/>
    <w:rsid w:val="00FE1D75"/>
    <w:rsid w:val="00FE271B"/>
    <w:rsid w:val="00FE3342"/>
    <w:rsid w:val="00FE35FB"/>
    <w:rsid w:val="00FF52FE"/>
    <w:rsid w:val="256F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DD8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D5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B3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9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98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447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472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A11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1FF"/>
  </w:style>
  <w:style w:type="paragraph" w:styleId="Piedepgina">
    <w:name w:val="footer"/>
    <w:basedOn w:val="Normal"/>
    <w:link w:val="PiedepginaCar"/>
    <w:uiPriority w:val="99"/>
    <w:unhideWhenUsed/>
    <w:rsid w:val="002A11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sc.org/periodic-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sc.org/periodic-t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98B8E8C94EFF43AD9C47458C9EBA5C" ma:contentTypeVersion="25" ma:contentTypeDescription="Crear nuevo documento." ma:contentTypeScope="" ma:versionID="6f183a9d8e7a1deca8ee723dd7b03cd2">
  <xsd:schema xmlns:xsd="http://www.w3.org/2001/XMLSchema" xmlns:xs="http://www.w3.org/2001/XMLSchema" xmlns:p="http://schemas.microsoft.com/office/2006/metadata/properties" xmlns:ns3="267982d2-2fc7-47aa-8a45-0bc86a1cc8c4" xmlns:ns4="e9689f6f-b372-44e8-b543-3fa927b7bf5b" targetNamespace="http://schemas.microsoft.com/office/2006/metadata/properties" ma:root="true" ma:fieldsID="f1034759ce035b7ffb96d7261fb2f769" ns3:_="" ns4:_="">
    <xsd:import namespace="267982d2-2fc7-47aa-8a45-0bc86a1cc8c4"/>
    <xsd:import namespace="e9689f6f-b372-44e8-b543-3fa927b7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82d2-2fc7-47aa-8a45-0bc86a1cc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9f6f-b372-44e8-b543-3fa927b7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67982d2-2fc7-47aa-8a45-0bc86a1cc8c4" xsi:nil="true"/>
    <Student_Groups xmlns="267982d2-2fc7-47aa-8a45-0bc86a1cc8c4">
      <UserInfo>
        <DisplayName/>
        <AccountId xsi:nil="true"/>
        <AccountType/>
      </UserInfo>
    </Student_Groups>
    <Invited_Teachers xmlns="267982d2-2fc7-47aa-8a45-0bc86a1cc8c4" xsi:nil="true"/>
    <Invited_Students xmlns="267982d2-2fc7-47aa-8a45-0bc86a1cc8c4" xsi:nil="true"/>
    <Has_Teacher_Only_SectionGroup xmlns="267982d2-2fc7-47aa-8a45-0bc86a1cc8c4" xsi:nil="true"/>
    <CultureName xmlns="267982d2-2fc7-47aa-8a45-0bc86a1cc8c4" xsi:nil="true"/>
    <Is_Collaboration_Space_Locked xmlns="267982d2-2fc7-47aa-8a45-0bc86a1cc8c4" xsi:nil="true"/>
    <Templates xmlns="267982d2-2fc7-47aa-8a45-0bc86a1cc8c4" xsi:nil="true"/>
    <FolderType xmlns="267982d2-2fc7-47aa-8a45-0bc86a1cc8c4" xsi:nil="true"/>
    <Teachers xmlns="267982d2-2fc7-47aa-8a45-0bc86a1cc8c4">
      <UserInfo>
        <DisplayName/>
        <AccountId xsi:nil="true"/>
        <AccountType/>
      </UserInfo>
    </Teachers>
    <DefaultSectionNames xmlns="267982d2-2fc7-47aa-8a45-0bc86a1cc8c4" xsi:nil="true"/>
    <Owner xmlns="267982d2-2fc7-47aa-8a45-0bc86a1cc8c4">
      <UserInfo>
        <DisplayName/>
        <AccountId xsi:nil="true"/>
        <AccountType/>
      </UserInfo>
    </Owner>
    <AppVersion xmlns="267982d2-2fc7-47aa-8a45-0bc86a1cc8c4" xsi:nil="true"/>
    <NotebookType xmlns="267982d2-2fc7-47aa-8a45-0bc86a1cc8c4" xsi:nil="true"/>
    <Students xmlns="267982d2-2fc7-47aa-8a45-0bc86a1cc8c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EE9F8EA-8923-4758-9A4C-03763073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982d2-2fc7-47aa-8a45-0bc86a1cc8c4"/>
    <ds:schemaRef ds:uri="e9689f6f-b372-44e8-b543-3fa927b7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C6960-7A44-4C81-8245-32E6AB17E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C3001-1219-4996-83BC-915484E9E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CE23D-0704-4212-B217-FF7F42D9B121}">
  <ds:schemaRefs>
    <ds:schemaRef ds:uri="http://schemas.microsoft.com/office/2006/metadata/properties"/>
    <ds:schemaRef ds:uri="http://schemas.microsoft.com/office/infopath/2007/PartnerControls"/>
    <ds:schemaRef ds:uri="267982d2-2fc7-47aa-8a45-0bc86a1cc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maria.isern</dc:creator>
  <cp:lastModifiedBy>María Isern Torres</cp:lastModifiedBy>
  <cp:revision>9</cp:revision>
  <cp:lastPrinted>2020-11-19T08:45:00Z</cp:lastPrinted>
  <dcterms:created xsi:type="dcterms:W3CDTF">2020-11-19T08:38:00Z</dcterms:created>
  <dcterms:modified xsi:type="dcterms:W3CDTF">2020-11-30T15:41:00Z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0x0101003A98B8E8C94EFF43AD9C47458C9EBA5C</vt:lpwstr>
  </property>
</Properties>
</file>