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099653" w14:textId="77777777" w:rsidR="00F97212" w:rsidRDefault="00F97212">
      <w:pPr>
        <w:widowControl w:val="0"/>
      </w:pPr>
    </w:p>
    <w:tbl>
      <w:tblPr>
        <w:tblStyle w:val="a"/>
        <w:tblW w:w="8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6810"/>
      </w:tblGrid>
      <w:tr w:rsidR="00F97212" w:rsidRPr="003404FB" w14:paraId="6F6195C3" w14:textId="77777777">
        <w:trPr>
          <w:trHeight w:val="620"/>
        </w:trPr>
        <w:tc>
          <w:tcPr>
            <w:tcW w:w="1920" w:type="dxa"/>
            <w:shd w:val="clear" w:color="auto" w:fill="FFFFFF"/>
          </w:tcPr>
          <w:p w14:paraId="03D8D6C2" w14:textId="77777777" w:rsidR="00F97212" w:rsidRDefault="00AE656C">
            <w:proofErr w:type="spellStart"/>
            <w:r>
              <w:rPr>
                <w:rFonts w:ascii="Calibri" w:eastAsia="Calibri" w:hAnsi="Calibri" w:cs="Calibri"/>
                <w:b/>
                <w:sz w:val="32"/>
                <w:szCs w:val="32"/>
              </w:rPr>
              <w:t>Session</w:t>
            </w:r>
            <w:proofErr w:type="spellEnd"/>
            <w:r>
              <w:rPr>
                <w:rFonts w:ascii="Calibri" w:eastAsia="Calibri" w:hAnsi="Calibri" w:cs="Calibri"/>
                <w:b/>
                <w:sz w:val="32"/>
                <w:szCs w:val="32"/>
              </w:rPr>
              <w:t xml:space="preserve"> 1</w:t>
            </w:r>
            <w:r w:rsidR="00FF52FE">
              <w:rPr>
                <w:rFonts w:ascii="Calibri" w:eastAsia="Calibri" w:hAnsi="Calibri" w:cs="Calibri"/>
                <w:b/>
                <w:sz w:val="32"/>
                <w:szCs w:val="32"/>
              </w:rPr>
              <w:t xml:space="preserve"> </w:t>
            </w:r>
          </w:p>
        </w:tc>
        <w:tc>
          <w:tcPr>
            <w:tcW w:w="6810" w:type="dxa"/>
            <w:shd w:val="clear" w:color="auto" w:fill="FFFFFF"/>
          </w:tcPr>
          <w:p w14:paraId="30B37378" w14:textId="7F6B6507" w:rsidR="00F97212" w:rsidRPr="00BA4E37" w:rsidRDefault="00FF52FE">
            <w:pPr>
              <w:rPr>
                <w:lang w:val="en-GB"/>
              </w:rPr>
            </w:pPr>
            <w:r w:rsidRPr="00BA4E37">
              <w:rPr>
                <w:rFonts w:ascii="Calibri" w:eastAsia="Calibri" w:hAnsi="Calibri" w:cs="Calibri"/>
                <w:b/>
                <w:smallCaps/>
                <w:sz w:val="32"/>
                <w:szCs w:val="32"/>
                <w:lang w:val="en-GB"/>
              </w:rPr>
              <w:t xml:space="preserve">INTRODUCTION: </w:t>
            </w:r>
            <w:r w:rsidR="00CF361E" w:rsidRPr="00BA4E37">
              <w:rPr>
                <w:rFonts w:ascii="Calibri" w:eastAsia="Calibri" w:hAnsi="Calibri" w:cs="Calibri"/>
                <w:b/>
                <w:smallCaps/>
                <w:sz w:val="32"/>
                <w:szCs w:val="32"/>
                <w:lang w:val="en-GB"/>
              </w:rPr>
              <w:t xml:space="preserve">LAB </w:t>
            </w:r>
            <w:r w:rsidR="00ED5C32" w:rsidRPr="00BA4E37">
              <w:rPr>
                <w:rFonts w:ascii="Calibri" w:eastAsia="Calibri" w:hAnsi="Calibri" w:cs="Calibri"/>
                <w:b/>
                <w:smallCaps/>
                <w:sz w:val="32"/>
                <w:szCs w:val="32"/>
                <w:lang w:val="en-GB"/>
              </w:rPr>
              <w:t>MATERIALS AND MEASUREMENT</w:t>
            </w:r>
          </w:p>
        </w:tc>
      </w:tr>
    </w:tbl>
    <w:p w14:paraId="0DBB4B82" w14:textId="77777777" w:rsidR="00F97212" w:rsidRPr="00BA4E37" w:rsidRDefault="00ED5C32">
      <w:pPr>
        <w:pStyle w:val="Ttulo2"/>
        <w:spacing w:before="60"/>
        <w:jc w:val="both"/>
        <w:rPr>
          <w:rFonts w:ascii="Arial" w:hAnsi="Arial" w:cs="Arial"/>
          <w:sz w:val="22"/>
          <w:szCs w:val="22"/>
          <w:lang w:val="en-GB"/>
        </w:rPr>
      </w:pPr>
      <w:bookmarkStart w:id="0" w:name="h.gjdgxs" w:colFirst="0" w:colLast="0"/>
      <w:bookmarkEnd w:id="0"/>
      <w:r w:rsidRPr="007246B4">
        <w:rPr>
          <w:rFonts w:ascii="Arial" w:eastAsia="Calibri" w:hAnsi="Arial" w:cs="Arial"/>
          <w:noProof/>
          <w:sz w:val="22"/>
          <w:szCs w:val="22"/>
        </w:rPr>
        <mc:AlternateContent>
          <mc:Choice Requires="wps">
            <w:drawing>
              <wp:anchor distT="45720" distB="45720" distL="114300" distR="114300" simplePos="0" relativeHeight="251659264" behindDoc="0" locked="0" layoutInCell="1" allowOverlap="1" wp14:anchorId="33C0AD36" wp14:editId="01C1C0B8">
                <wp:simplePos x="0" y="0"/>
                <wp:positionH relativeFrom="margin">
                  <wp:posOffset>3306445</wp:posOffset>
                </wp:positionH>
                <wp:positionV relativeFrom="paragraph">
                  <wp:posOffset>125730</wp:posOffset>
                </wp:positionV>
                <wp:extent cx="2360930" cy="1404620"/>
                <wp:effectExtent l="0" t="0" r="11430"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29D232A" w14:textId="77777777" w:rsidR="00ED5C32" w:rsidRPr="00ED5C32" w:rsidRDefault="00ED5C32">
                            <w:pPr>
                              <w:rPr>
                                <w:b/>
                              </w:rPr>
                            </w:pPr>
                            <w:r w:rsidRPr="00ED5C32">
                              <w:rPr>
                                <w:b/>
                              </w:rPr>
                              <w:t>LAB SKILLS:</w:t>
                            </w:r>
                          </w:p>
                          <w:p w14:paraId="115AEDC8" w14:textId="77777777" w:rsidR="00ED5C32" w:rsidRDefault="00ED5C32" w:rsidP="00ED5C32">
                            <w:pPr>
                              <w:pStyle w:val="Prrafodelista"/>
                              <w:numPr>
                                <w:ilvl w:val="0"/>
                                <w:numId w:val="2"/>
                              </w:numPr>
                            </w:pPr>
                            <w:proofErr w:type="spellStart"/>
                            <w:r>
                              <w:t>Identify</w:t>
                            </w:r>
                            <w:proofErr w:type="spellEnd"/>
                            <w:r>
                              <w:t xml:space="preserve"> </w:t>
                            </w:r>
                            <w:proofErr w:type="spellStart"/>
                            <w:r>
                              <w:t>equipment</w:t>
                            </w:r>
                            <w:proofErr w:type="spellEnd"/>
                          </w:p>
                          <w:p w14:paraId="6860DE4E" w14:textId="5E638273" w:rsidR="00ED5C32" w:rsidRDefault="00ED5C32" w:rsidP="00ED5C32">
                            <w:pPr>
                              <w:pStyle w:val="Prrafodelista"/>
                              <w:numPr>
                                <w:ilvl w:val="0"/>
                                <w:numId w:val="2"/>
                              </w:numPr>
                            </w:pPr>
                            <w:proofErr w:type="spellStart"/>
                            <w:r>
                              <w:t>Take</w:t>
                            </w:r>
                            <w:proofErr w:type="spellEnd"/>
                            <w:r>
                              <w:t xml:space="preserve"> </w:t>
                            </w:r>
                            <w:proofErr w:type="spellStart"/>
                            <w:r w:rsidR="003404FB">
                              <w:t>accurate</w:t>
                            </w:r>
                            <w:proofErr w:type="spellEnd"/>
                            <w:r w:rsidR="003404FB">
                              <w:t xml:space="preserve"> </w:t>
                            </w:r>
                            <w:proofErr w:type="spellStart"/>
                            <w:r>
                              <w:t>measurements</w:t>
                            </w:r>
                            <w:proofErr w:type="spellEnd"/>
                          </w:p>
                          <w:p w14:paraId="673D4F91" w14:textId="77777777" w:rsidR="00ED5C32" w:rsidRDefault="00ED5C32" w:rsidP="00ED5C32">
                            <w:pPr>
                              <w:pStyle w:val="Prrafodelista"/>
                              <w:numPr>
                                <w:ilvl w:val="0"/>
                                <w:numId w:val="2"/>
                              </w:numPr>
                            </w:pPr>
                            <w:proofErr w:type="spellStart"/>
                            <w:r>
                              <w:t>Draw</w:t>
                            </w:r>
                            <w:proofErr w:type="spellEnd"/>
                            <w:r>
                              <w:t xml:space="preserve"> table </w:t>
                            </w:r>
                            <w:proofErr w:type="spellStart"/>
                            <w:r>
                              <w:t>of</w:t>
                            </w:r>
                            <w:proofErr w:type="spellEnd"/>
                            <w:r>
                              <w:t xml:space="preserve"> </w:t>
                            </w:r>
                            <w:proofErr w:type="spellStart"/>
                            <w:r>
                              <w:t>results</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C0AD36" id="_x0000_t202" coordsize="21600,21600" o:spt="202" path="m,l,21600r21600,l21600,xe">
                <v:stroke joinstyle="miter"/>
                <v:path gradientshapeok="t" o:connecttype="rect"/>
              </v:shapetype>
              <v:shape id="Cuadro de texto 2" o:spid="_x0000_s1026" type="#_x0000_t202" style="position:absolute;left:0;text-align:left;margin-left:260.35pt;margin-top:9.9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">
                <v:textbox style="mso-fit-shape-to-text:t">
                  <w:txbxContent>
                    <w:p w14:paraId="729D232A" w14:textId="77777777" w:rsidR="00ED5C32" w:rsidRPr="00ED5C32" w:rsidRDefault="00ED5C32">
                      <w:pPr>
                        <w:rPr>
                          <w:b/>
                        </w:rPr>
                      </w:pPr>
                      <w:r w:rsidRPr="00ED5C32">
                        <w:rPr>
                          <w:b/>
                        </w:rPr>
                        <w:t>LAB SKILLS:</w:t>
                      </w:r>
                    </w:p>
                    <w:p w14:paraId="115AEDC8" w14:textId="77777777" w:rsidR="00ED5C32" w:rsidRDefault="00ED5C32" w:rsidP="00ED5C32">
                      <w:pPr>
                        <w:pStyle w:val="Prrafodelista"/>
                        <w:numPr>
                          <w:ilvl w:val="0"/>
                          <w:numId w:val="2"/>
                        </w:numPr>
                      </w:pPr>
                      <w:proofErr w:type="spellStart"/>
                      <w:r>
                        <w:t>Identify</w:t>
                      </w:r>
                      <w:proofErr w:type="spellEnd"/>
                      <w:r>
                        <w:t xml:space="preserve"> </w:t>
                      </w:r>
                      <w:proofErr w:type="spellStart"/>
                      <w:r>
                        <w:t>equipment</w:t>
                      </w:r>
                      <w:proofErr w:type="spellEnd"/>
                    </w:p>
                    <w:p w14:paraId="6860DE4E" w14:textId="5E638273" w:rsidR="00ED5C32" w:rsidRDefault="00ED5C32" w:rsidP="00ED5C32">
                      <w:pPr>
                        <w:pStyle w:val="Prrafodelista"/>
                        <w:numPr>
                          <w:ilvl w:val="0"/>
                          <w:numId w:val="2"/>
                        </w:numPr>
                      </w:pPr>
                      <w:proofErr w:type="spellStart"/>
                      <w:r>
                        <w:t>Take</w:t>
                      </w:r>
                      <w:proofErr w:type="spellEnd"/>
                      <w:r>
                        <w:t xml:space="preserve"> </w:t>
                      </w:r>
                      <w:proofErr w:type="spellStart"/>
                      <w:r w:rsidR="003404FB">
                        <w:t>accurate</w:t>
                      </w:r>
                      <w:proofErr w:type="spellEnd"/>
                      <w:r w:rsidR="003404FB">
                        <w:t xml:space="preserve"> </w:t>
                      </w:r>
                      <w:proofErr w:type="spellStart"/>
                      <w:r>
                        <w:t>measurements</w:t>
                      </w:r>
                      <w:proofErr w:type="spellEnd"/>
                    </w:p>
                    <w:p w14:paraId="673D4F91" w14:textId="77777777" w:rsidR="00ED5C32" w:rsidRDefault="00ED5C32" w:rsidP="00ED5C32">
                      <w:pPr>
                        <w:pStyle w:val="Prrafodelista"/>
                        <w:numPr>
                          <w:ilvl w:val="0"/>
                          <w:numId w:val="2"/>
                        </w:numPr>
                      </w:pPr>
                      <w:proofErr w:type="spellStart"/>
                      <w:r>
                        <w:t>Draw</w:t>
                      </w:r>
                      <w:proofErr w:type="spellEnd"/>
                      <w:r>
                        <w:t xml:space="preserve"> table </w:t>
                      </w:r>
                      <w:proofErr w:type="spellStart"/>
                      <w:r>
                        <w:t>of</w:t>
                      </w:r>
                      <w:proofErr w:type="spellEnd"/>
                      <w:r>
                        <w:t xml:space="preserve"> </w:t>
                      </w:r>
                      <w:proofErr w:type="spellStart"/>
                      <w:r>
                        <w:t>results</w:t>
                      </w:r>
                      <w:proofErr w:type="spellEnd"/>
                    </w:p>
                  </w:txbxContent>
                </v:textbox>
                <w10:wrap type="square" anchorx="margin"/>
              </v:shape>
            </w:pict>
          </mc:Fallback>
        </mc:AlternateContent>
      </w:r>
      <w:r w:rsidR="00FF52FE" w:rsidRPr="00BA4E37">
        <w:rPr>
          <w:rFonts w:ascii="Arial" w:eastAsia="Calibri" w:hAnsi="Arial" w:cs="Arial"/>
          <w:sz w:val="22"/>
          <w:szCs w:val="22"/>
          <w:u w:val="single"/>
          <w:lang w:val="en-GB"/>
        </w:rPr>
        <w:t>Assessed criteria</w:t>
      </w:r>
    </w:p>
    <w:p w14:paraId="654C82D5" w14:textId="77777777" w:rsidR="00F97212" w:rsidRPr="00BA4E37" w:rsidRDefault="00F97212">
      <w:pPr>
        <w:rPr>
          <w:lang w:val="en-GB"/>
        </w:rPr>
      </w:pPr>
    </w:p>
    <w:p w14:paraId="4343FF98" w14:textId="77777777" w:rsidR="00F97212" w:rsidRPr="00BA4E37" w:rsidRDefault="00FF52FE">
      <w:pPr>
        <w:rPr>
          <w:lang w:val="en-GB"/>
        </w:rPr>
      </w:pPr>
      <w:r w:rsidRPr="00BA4E37">
        <w:rPr>
          <w:rFonts w:eastAsia="Calibri"/>
          <w:lang w:val="en-GB"/>
        </w:rPr>
        <w:t>Criteria C: Processing and Evaluating (</w:t>
      </w:r>
      <w:r w:rsidRPr="00BA4E37">
        <w:rPr>
          <w:rFonts w:eastAsia="Calibri"/>
          <w:i/>
          <w:lang w:val="en-GB"/>
        </w:rPr>
        <w:t>Formative</w:t>
      </w:r>
      <w:r w:rsidRPr="00BA4E37">
        <w:rPr>
          <w:rFonts w:eastAsia="Calibri"/>
          <w:lang w:val="en-GB"/>
        </w:rPr>
        <w:t>)</w:t>
      </w:r>
    </w:p>
    <w:p w14:paraId="22B1385F" w14:textId="77777777" w:rsidR="00F97212" w:rsidRPr="00BA4E37" w:rsidRDefault="00F97212">
      <w:pPr>
        <w:rPr>
          <w:lang w:val="en-GB"/>
        </w:rPr>
      </w:pPr>
    </w:p>
    <w:p w14:paraId="03CC594D" w14:textId="77777777" w:rsidR="00F97212" w:rsidRPr="00BA4E37" w:rsidRDefault="00FF52FE">
      <w:pPr>
        <w:rPr>
          <w:lang w:val="en-GB"/>
        </w:rPr>
      </w:pPr>
      <w:r w:rsidRPr="00BA4E37">
        <w:rPr>
          <w:rFonts w:eastAsia="Calibri"/>
          <w:lang w:val="en-GB"/>
        </w:rPr>
        <w:t>Criteria E: AIE</w:t>
      </w:r>
    </w:p>
    <w:p w14:paraId="518A88B5" w14:textId="77777777" w:rsidR="00F97212" w:rsidRPr="00BA4E37" w:rsidRDefault="00F97212">
      <w:pPr>
        <w:rPr>
          <w:lang w:val="en-GB"/>
        </w:rPr>
      </w:pPr>
    </w:p>
    <w:p w14:paraId="4AAB6843" w14:textId="77777777" w:rsidR="00F97212" w:rsidRPr="00BA4E37" w:rsidRDefault="00F97212">
      <w:pPr>
        <w:rPr>
          <w:lang w:val="en-GB"/>
        </w:rPr>
      </w:pPr>
    </w:p>
    <w:p w14:paraId="2CCBAA62" w14:textId="77777777" w:rsidR="00F97212" w:rsidRPr="00BA4E37" w:rsidRDefault="00FF52FE" w:rsidP="00ED5C32">
      <w:pPr>
        <w:rPr>
          <w:lang w:val="en-GB"/>
        </w:rPr>
      </w:pPr>
      <w:r w:rsidRPr="00BA4E37">
        <w:rPr>
          <w:rFonts w:eastAsia="Calibri"/>
          <w:b/>
          <w:u w:val="single"/>
          <w:lang w:val="en-GB"/>
        </w:rPr>
        <w:t>Research Question</w:t>
      </w:r>
      <w:r w:rsidRPr="00BA4E37">
        <w:rPr>
          <w:rFonts w:eastAsia="Calibri"/>
          <w:lang w:val="en-GB"/>
        </w:rPr>
        <w:tab/>
      </w:r>
    </w:p>
    <w:p w14:paraId="1C54357D" w14:textId="77777777" w:rsidR="00F97212" w:rsidRPr="00BA4E37" w:rsidRDefault="00FF52FE" w:rsidP="00ED5C32">
      <w:pPr>
        <w:jc w:val="center"/>
        <w:rPr>
          <w:lang w:val="en-GB"/>
        </w:rPr>
      </w:pPr>
      <w:r w:rsidRPr="00BA4E37">
        <w:rPr>
          <w:rFonts w:eastAsia="Calibri"/>
          <w:lang w:val="en-GB"/>
        </w:rPr>
        <w:t xml:space="preserve">What </w:t>
      </w:r>
      <w:r w:rsidR="00ED5C32" w:rsidRPr="00BA4E37">
        <w:rPr>
          <w:rFonts w:eastAsia="Calibri"/>
          <w:lang w:val="en-GB"/>
        </w:rPr>
        <w:t>is the best way to measure our observations</w:t>
      </w:r>
      <w:r w:rsidR="002B7968" w:rsidRPr="00BA4E37">
        <w:rPr>
          <w:rFonts w:eastAsia="Calibri"/>
          <w:lang w:val="en-GB"/>
        </w:rPr>
        <w:t>?</w:t>
      </w:r>
    </w:p>
    <w:p w14:paraId="6594C59D" w14:textId="77777777" w:rsidR="00F97212" w:rsidRPr="007246B4" w:rsidRDefault="00FF52FE">
      <w:pPr>
        <w:jc w:val="center"/>
      </w:pPr>
      <w:r w:rsidRPr="00BA4E37">
        <w:rPr>
          <w:lang w:val="en-GB"/>
        </w:rPr>
        <w:t xml:space="preserve">    </w:t>
      </w:r>
      <w:r w:rsidR="00ED5C32" w:rsidRPr="007246B4">
        <w:rPr>
          <w:noProof/>
        </w:rPr>
        <w:drawing>
          <wp:inline distT="0" distB="0" distL="0" distR="0" wp14:anchorId="4D996E5B" wp14:editId="122B84F5">
            <wp:extent cx="3619500" cy="2260177"/>
            <wp:effectExtent l="0" t="0" r="0" b="6985"/>
            <wp:docPr id="4" name="Imagen 4" descr="Image result for science measuring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measuring t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16864"/>
                    <a:stretch/>
                  </pic:blipFill>
                  <pic:spPr bwMode="auto">
                    <a:xfrm>
                      <a:off x="0" y="0"/>
                      <a:ext cx="3627013" cy="2264868"/>
                    </a:xfrm>
                    <a:prstGeom prst="rect">
                      <a:avLst/>
                    </a:prstGeom>
                    <a:noFill/>
                    <a:ln>
                      <a:noFill/>
                    </a:ln>
                    <a:extLst>
                      <a:ext uri="{53640926-AAD7-44D8-BBD7-CCE9431645EC}">
                        <a14:shadowObscured xmlns:a14="http://schemas.microsoft.com/office/drawing/2010/main"/>
                      </a:ext>
                    </a:extLst>
                  </pic:spPr>
                </pic:pic>
              </a:graphicData>
            </a:graphic>
          </wp:inline>
        </w:drawing>
      </w:r>
    </w:p>
    <w:p w14:paraId="176E03A3" w14:textId="77777777" w:rsidR="00F97212" w:rsidRPr="007246B4" w:rsidRDefault="00F97212"/>
    <w:p w14:paraId="728E3165" w14:textId="77777777" w:rsidR="00F97212" w:rsidRPr="007246B4" w:rsidRDefault="00F97212"/>
    <w:p w14:paraId="5409DDD6" w14:textId="77777777" w:rsidR="00F97212" w:rsidRPr="00BA4E37" w:rsidRDefault="00FF52FE">
      <w:pPr>
        <w:rPr>
          <w:lang w:val="en-GB"/>
        </w:rPr>
      </w:pPr>
      <w:r w:rsidRPr="00BA4E37">
        <w:rPr>
          <w:rFonts w:eastAsia="Calibri"/>
          <w:b/>
          <w:u w:val="single"/>
          <w:lang w:val="en-GB"/>
        </w:rPr>
        <w:t>Background Information</w:t>
      </w:r>
    </w:p>
    <w:p w14:paraId="1990352F" w14:textId="1755AA68" w:rsidR="0061797D" w:rsidRPr="00DB4295" w:rsidRDefault="0061797D" w:rsidP="00D618AC">
      <w:pPr>
        <w:shd w:val="clear" w:color="auto" w:fill="FFFFFF"/>
        <w:spacing w:after="150" w:line="240" w:lineRule="auto"/>
        <w:rPr>
          <w:color w:val="auto"/>
          <w:shd w:val="clear" w:color="auto" w:fill="FFFFFF"/>
          <w:lang w:val="en-GB"/>
        </w:rPr>
      </w:pPr>
      <w:r w:rsidRPr="00BA4E37">
        <w:rPr>
          <w:color w:val="auto"/>
          <w:shd w:val="clear" w:color="auto" w:fill="FFFFFF"/>
          <w:lang w:val="en-GB"/>
        </w:rPr>
        <w:t xml:space="preserve">While you've probably measured </w:t>
      </w:r>
      <w:r w:rsidR="003D7DFC" w:rsidRPr="00BA4E37">
        <w:rPr>
          <w:color w:val="auto"/>
          <w:shd w:val="clear" w:color="auto" w:fill="FFFFFF"/>
          <w:lang w:val="en-GB"/>
        </w:rPr>
        <w:t xml:space="preserve">many </w:t>
      </w:r>
      <w:r w:rsidRPr="00BA4E37">
        <w:rPr>
          <w:color w:val="auto"/>
          <w:shd w:val="clear" w:color="auto" w:fill="FFFFFF"/>
          <w:lang w:val="en-GB"/>
        </w:rPr>
        <w:t>thing</w:t>
      </w:r>
      <w:r w:rsidR="003D7DFC" w:rsidRPr="00BA4E37">
        <w:rPr>
          <w:color w:val="auto"/>
          <w:shd w:val="clear" w:color="auto" w:fill="FFFFFF"/>
          <w:lang w:val="en-GB"/>
        </w:rPr>
        <w:t>s</w:t>
      </w:r>
      <w:r w:rsidRPr="00BA4E37">
        <w:rPr>
          <w:color w:val="auto"/>
          <w:shd w:val="clear" w:color="auto" w:fill="FFFFFF"/>
          <w:lang w:val="en-GB"/>
        </w:rPr>
        <w:t xml:space="preserve">, you may not be familiar with some of the scientific instruments that help us measure length, volume, mass, and time. </w:t>
      </w:r>
      <w:r w:rsidR="003D7DFC" w:rsidRPr="00DB4295">
        <w:rPr>
          <w:rFonts w:eastAsia="Times New Roman"/>
          <w:color w:val="auto"/>
          <w:lang w:val="en-GB"/>
        </w:rPr>
        <w:t>Measuring in science is a lot like measuring in the everyday world, but with a little more detail and some unique instruments.</w:t>
      </w:r>
      <w:r w:rsidR="00D618AC" w:rsidRPr="00DB4295">
        <w:rPr>
          <w:rFonts w:eastAsia="Times New Roman"/>
          <w:color w:val="auto"/>
          <w:lang w:val="en-GB"/>
        </w:rPr>
        <w:t xml:space="preserve"> </w:t>
      </w:r>
      <w:r w:rsidRPr="00DB4295">
        <w:rPr>
          <w:color w:val="auto"/>
          <w:shd w:val="clear" w:color="auto" w:fill="FFFFFF"/>
          <w:lang w:val="en-GB"/>
        </w:rPr>
        <w:t>This lesson will explore some common and not so common scientific instruments to help you understand the world of scientific measurement.</w:t>
      </w:r>
    </w:p>
    <w:p w14:paraId="753E25FC" w14:textId="77777777" w:rsidR="0061797D" w:rsidRPr="00DB4295" w:rsidRDefault="0061797D" w:rsidP="0061797D">
      <w:pPr>
        <w:spacing w:after="120"/>
        <w:rPr>
          <w:color w:val="auto"/>
          <w:lang w:val="en-GB"/>
        </w:rPr>
      </w:pPr>
      <w:r w:rsidRPr="00DB4295">
        <w:rPr>
          <w:color w:val="auto"/>
          <w:lang w:val="en-GB"/>
        </w:rPr>
        <w:t>All measurements must have a standard. A standard is an exact quantity that people use for comparison. This means that two people using the same instruments should get the same results. In the past people used to use body parts or everyday objects as a standard of measurement.</w:t>
      </w:r>
    </w:p>
    <w:p w14:paraId="6C442C21" w14:textId="44E516C9" w:rsidR="0061797D" w:rsidRPr="00DB4295" w:rsidRDefault="0061797D" w:rsidP="0061797D">
      <w:pPr>
        <w:shd w:val="clear" w:color="auto" w:fill="FFFFFF"/>
        <w:spacing w:after="150" w:line="240" w:lineRule="auto"/>
        <w:rPr>
          <w:rFonts w:eastAsia="Times New Roman"/>
          <w:color w:val="auto"/>
          <w:lang w:val="en-GB"/>
        </w:rPr>
      </w:pPr>
      <w:r w:rsidRPr="00DB4295">
        <w:rPr>
          <w:rFonts w:eastAsia="Times New Roman"/>
          <w:color w:val="auto"/>
          <w:lang w:val="en-GB"/>
        </w:rPr>
        <w:t>So now scientists use the </w:t>
      </w:r>
      <w:r w:rsidR="00884599">
        <w:rPr>
          <w:rFonts w:eastAsia="Times New Roman"/>
          <w:b/>
          <w:bCs/>
          <w:color w:val="auto"/>
          <w:lang w:val="en-GB"/>
        </w:rPr>
        <w:t>International System of units (SI)</w:t>
      </w:r>
      <w:r w:rsidRPr="00DB4295">
        <w:rPr>
          <w:rFonts w:eastAsia="Times New Roman"/>
          <w:color w:val="auto"/>
          <w:lang w:val="en-GB"/>
        </w:rPr>
        <w:t>, which uses</w:t>
      </w:r>
      <w:r w:rsidR="00884599">
        <w:rPr>
          <w:rFonts w:eastAsia="Times New Roman"/>
          <w:color w:val="auto"/>
          <w:lang w:val="en-GB"/>
        </w:rPr>
        <w:t>, among others,</w:t>
      </w:r>
      <w:r w:rsidRPr="00DB4295">
        <w:rPr>
          <w:rFonts w:eastAsia="Times New Roman"/>
          <w:color w:val="auto"/>
          <w:lang w:val="en-GB"/>
        </w:rPr>
        <w:t xml:space="preserve"> the </w:t>
      </w:r>
      <w:proofErr w:type="gramStart"/>
      <w:r w:rsidRPr="00DB4295">
        <w:rPr>
          <w:rFonts w:eastAsia="Times New Roman"/>
          <w:color w:val="auto"/>
          <w:lang w:val="en-GB"/>
        </w:rPr>
        <w:t>following  units</w:t>
      </w:r>
      <w:proofErr w:type="gramEnd"/>
      <w:r w:rsidRPr="00DB4295">
        <w:rPr>
          <w:rFonts w:eastAsia="Times New Roman"/>
          <w:color w:val="auto"/>
          <w:lang w:val="en-GB"/>
        </w:rPr>
        <w:t>:</w:t>
      </w:r>
    </w:p>
    <w:p w14:paraId="0E5DEA4C" w14:textId="213A7F4B" w:rsidR="0061797D" w:rsidRPr="0061797D" w:rsidRDefault="0061797D" w:rsidP="0061797D">
      <w:pPr>
        <w:numPr>
          <w:ilvl w:val="0"/>
          <w:numId w:val="3"/>
        </w:numPr>
        <w:shd w:val="clear" w:color="auto" w:fill="FFFFFF"/>
        <w:spacing w:before="100" w:beforeAutospacing="1" w:after="100" w:afterAutospacing="1" w:line="240" w:lineRule="auto"/>
        <w:rPr>
          <w:rFonts w:eastAsia="Times New Roman"/>
          <w:color w:val="auto"/>
        </w:rPr>
      </w:pPr>
      <w:r w:rsidRPr="0061797D">
        <w:rPr>
          <w:rFonts w:eastAsia="Times New Roman"/>
          <w:color w:val="auto"/>
        </w:rPr>
        <w:t>Meter</w:t>
      </w:r>
      <w:r w:rsidR="00884599">
        <w:rPr>
          <w:rFonts w:eastAsia="Times New Roman"/>
          <w:color w:val="auto"/>
        </w:rPr>
        <w:t xml:space="preserve"> (m) </w:t>
      </w:r>
      <w:proofErr w:type="spellStart"/>
      <w:r w:rsidRPr="0061797D">
        <w:rPr>
          <w:rFonts w:eastAsia="Times New Roman"/>
          <w:color w:val="auto"/>
        </w:rPr>
        <w:t>for</w:t>
      </w:r>
      <w:proofErr w:type="spellEnd"/>
      <w:r w:rsidRPr="0061797D">
        <w:rPr>
          <w:rFonts w:eastAsia="Times New Roman"/>
          <w:color w:val="auto"/>
        </w:rPr>
        <w:t xml:space="preserve"> </w:t>
      </w:r>
      <w:proofErr w:type="spellStart"/>
      <w:r w:rsidRPr="0061797D">
        <w:rPr>
          <w:rFonts w:eastAsia="Times New Roman"/>
          <w:color w:val="auto"/>
        </w:rPr>
        <w:t>length</w:t>
      </w:r>
      <w:proofErr w:type="spellEnd"/>
    </w:p>
    <w:p w14:paraId="43F22646" w14:textId="3304632C" w:rsidR="0061797D" w:rsidRPr="0061797D" w:rsidRDefault="00BA4E37" w:rsidP="0061797D">
      <w:pPr>
        <w:numPr>
          <w:ilvl w:val="0"/>
          <w:numId w:val="3"/>
        </w:numPr>
        <w:shd w:val="clear" w:color="auto" w:fill="FFFFFF"/>
        <w:spacing w:before="100" w:beforeAutospacing="1" w:after="100" w:afterAutospacing="1" w:line="240" w:lineRule="auto"/>
        <w:rPr>
          <w:rFonts w:eastAsia="Times New Roman"/>
          <w:color w:val="auto"/>
        </w:rPr>
      </w:pPr>
      <w:proofErr w:type="spellStart"/>
      <w:r>
        <w:rPr>
          <w:rFonts w:eastAsia="Times New Roman"/>
          <w:color w:val="auto"/>
        </w:rPr>
        <w:t>Kilog</w:t>
      </w:r>
      <w:r w:rsidR="0061797D" w:rsidRPr="0061797D">
        <w:rPr>
          <w:rFonts w:eastAsia="Times New Roman"/>
          <w:color w:val="auto"/>
        </w:rPr>
        <w:t>ram</w:t>
      </w:r>
      <w:proofErr w:type="spellEnd"/>
      <w:r w:rsidR="0061797D" w:rsidRPr="0061797D">
        <w:rPr>
          <w:rFonts w:eastAsia="Times New Roman"/>
          <w:color w:val="auto"/>
        </w:rPr>
        <w:t xml:space="preserve"> </w:t>
      </w:r>
      <w:r w:rsidR="00884599">
        <w:rPr>
          <w:rFonts w:eastAsia="Times New Roman"/>
          <w:color w:val="auto"/>
        </w:rPr>
        <w:t xml:space="preserve">(kg) </w:t>
      </w:r>
      <w:proofErr w:type="spellStart"/>
      <w:r w:rsidR="0061797D" w:rsidRPr="0061797D">
        <w:rPr>
          <w:rFonts w:eastAsia="Times New Roman"/>
          <w:color w:val="auto"/>
        </w:rPr>
        <w:t>for</w:t>
      </w:r>
      <w:proofErr w:type="spellEnd"/>
      <w:r w:rsidR="0061797D" w:rsidRPr="0061797D">
        <w:rPr>
          <w:rFonts w:eastAsia="Times New Roman"/>
          <w:color w:val="auto"/>
        </w:rPr>
        <w:t xml:space="preserve"> </w:t>
      </w:r>
      <w:proofErr w:type="spellStart"/>
      <w:r w:rsidR="0061797D" w:rsidRPr="0061797D">
        <w:rPr>
          <w:rFonts w:eastAsia="Times New Roman"/>
          <w:color w:val="auto"/>
        </w:rPr>
        <w:t>mass</w:t>
      </w:r>
      <w:proofErr w:type="spellEnd"/>
    </w:p>
    <w:p w14:paraId="3BB31BE7" w14:textId="721B2A64" w:rsidR="0061797D" w:rsidRPr="00884599" w:rsidRDefault="00884599" w:rsidP="0061797D">
      <w:pPr>
        <w:numPr>
          <w:ilvl w:val="0"/>
          <w:numId w:val="3"/>
        </w:numPr>
        <w:shd w:val="clear" w:color="auto" w:fill="FFFFFF"/>
        <w:spacing w:before="100" w:beforeAutospacing="1" w:after="100" w:afterAutospacing="1" w:line="240" w:lineRule="auto"/>
        <w:rPr>
          <w:rFonts w:eastAsia="Times New Roman"/>
          <w:color w:val="auto"/>
          <w:lang w:val="en-US"/>
        </w:rPr>
      </w:pPr>
      <w:r w:rsidRPr="00884599">
        <w:rPr>
          <w:rFonts w:eastAsia="Times New Roman"/>
          <w:color w:val="auto"/>
          <w:lang w:val="en-US"/>
        </w:rPr>
        <w:t>Cubic meter (m</w:t>
      </w:r>
      <w:r w:rsidRPr="00884599">
        <w:rPr>
          <w:rFonts w:eastAsia="Times New Roman"/>
          <w:color w:val="auto"/>
          <w:vertAlign w:val="superscript"/>
          <w:lang w:val="en-US"/>
        </w:rPr>
        <w:t>3</w:t>
      </w:r>
      <w:r w:rsidRPr="00884599">
        <w:rPr>
          <w:rFonts w:eastAsia="Times New Roman"/>
          <w:color w:val="auto"/>
          <w:lang w:val="en-US"/>
        </w:rPr>
        <w:t>)</w:t>
      </w:r>
      <w:r w:rsidR="0061797D" w:rsidRPr="00884599">
        <w:rPr>
          <w:rFonts w:eastAsia="Times New Roman"/>
          <w:color w:val="auto"/>
          <w:lang w:val="en-US"/>
        </w:rPr>
        <w:t xml:space="preserve"> for volume</w:t>
      </w:r>
    </w:p>
    <w:p w14:paraId="614249E7" w14:textId="613DF706" w:rsidR="0061797D" w:rsidRPr="0061797D" w:rsidRDefault="0061797D" w:rsidP="0061797D">
      <w:pPr>
        <w:numPr>
          <w:ilvl w:val="0"/>
          <w:numId w:val="3"/>
        </w:numPr>
        <w:shd w:val="clear" w:color="auto" w:fill="FFFFFF"/>
        <w:spacing w:before="100" w:beforeAutospacing="1" w:after="100" w:afterAutospacing="1" w:line="240" w:lineRule="auto"/>
        <w:rPr>
          <w:rFonts w:eastAsia="Times New Roman"/>
          <w:color w:val="auto"/>
        </w:rPr>
      </w:pPr>
      <w:proofErr w:type="spellStart"/>
      <w:r w:rsidRPr="0061797D">
        <w:rPr>
          <w:rFonts w:eastAsia="Times New Roman"/>
          <w:color w:val="auto"/>
        </w:rPr>
        <w:t>Second</w:t>
      </w:r>
      <w:proofErr w:type="spellEnd"/>
      <w:r w:rsidR="00884599">
        <w:rPr>
          <w:rFonts w:eastAsia="Times New Roman"/>
          <w:color w:val="auto"/>
        </w:rPr>
        <w:t xml:space="preserve"> (s)</w:t>
      </w:r>
      <w:r w:rsidRPr="0061797D">
        <w:rPr>
          <w:rFonts w:eastAsia="Times New Roman"/>
          <w:color w:val="auto"/>
        </w:rPr>
        <w:t xml:space="preserve"> </w:t>
      </w:r>
      <w:proofErr w:type="spellStart"/>
      <w:r w:rsidRPr="0061797D">
        <w:rPr>
          <w:rFonts w:eastAsia="Times New Roman"/>
          <w:color w:val="auto"/>
        </w:rPr>
        <w:t>for</w:t>
      </w:r>
      <w:proofErr w:type="spellEnd"/>
      <w:r w:rsidRPr="0061797D">
        <w:rPr>
          <w:rFonts w:eastAsia="Times New Roman"/>
          <w:color w:val="auto"/>
        </w:rPr>
        <w:t xml:space="preserve"> time</w:t>
      </w:r>
    </w:p>
    <w:p w14:paraId="1E68F825" w14:textId="77777777" w:rsidR="00F97212" w:rsidRPr="007246B4" w:rsidRDefault="00FF52FE">
      <w:proofErr w:type="spellStart"/>
      <w:r w:rsidRPr="007246B4">
        <w:rPr>
          <w:rFonts w:eastAsia="Calibri"/>
          <w:b/>
          <w:u w:val="single"/>
        </w:rPr>
        <w:t>Objective</w:t>
      </w:r>
      <w:proofErr w:type="spellEnd"/>
    </w:p>
    <w:p w14:paraId="3C0474E4" w14:textId="23C845BD" w:rsidR="00F97212" w:rsidRDefault="00FF52FE">
      <w:pPr>
        <w:rPr>
          <w:rFonts w:eastAsia="Calibri"/>
          <w:lang w:val="en-GB"/>
        </w:rPr>
      </w:pPr>
      <w:r w:rsidRPr="00DB4295">
        <w:rPr>
          <w:rFonts w:eastAsia="Calibri"/>
          <w:lang w:val="en-GB"/>
        </w:rPr>
        <w:t xml:space="preserve">To </w:t>
      </w:r>
      <w:r w:rsidR="003404FB">
        <w:rPr>
          <w:rFonts w:eastAsia="Calibri"/>
          <w:lang w:val="en-GB"/>
        </w:rPr>
        <w:t xml:space="preserve">understand that </w:t>
      </w:r>
      <w:proofErr w:type="gramStart"/>
      <w:r w:rsidR="003404FB">
        <w:rPr>
          <w:rFonts w:eastAsia="Calibri"/>
          <w:lang w:val="en-GB"/>
        </w:rPr>
        <w:t>in order to</w:t>
      </w:r>
      <w:proofErr w:type="gramEnd"/>
      <w:r w:rsidR="003404FB">
        <w:rPr>
          <w:rFonts w:eastAsia="Calibri"/>
          <w:lang w:val="en-GB"/>
        </w:rPr>
        <w:t xml:space="preserve"> </w:t>
      </w:r>
      <w:r w:rsidR="0061797D" w:rsidRPr="00DB4295">
        <w:rPr>
          <w:rFonts w:eastAsia="Calibri"/>
          <w:lang w:val="en-GB"/>
        </w:rPr>
        <w:t xml:space="preserve">obtain </w:t>
      </w:r>
      <w:r w:rsidR="003404FB">
        <w:rPr>
          <w:rFonts w:eastAsia="Calibri"/>
          <w:lang w:val="en-GB"/>
        </w:rPr>
        <w:t>accurate</w:t>
      </w:r>
      <w:r w:rsidR="0061797D" w:rsidRPr="00DB4295">
        <w:rPr>
          <w:rFonts w:eastAsia="Calibri"/>
          <w:lang w:val="en-GB"/>
        </w:rPr>
        <w:t xml:space="preserve"> measurements</w:t>
      </w:r>
      <w:r w:rsidR="003404FB">
        <w:rPr>
          <w:rFonts w:eastAsia="Calibri"/>
          <w:lang w:val="en-GB"/>
        </w:rPr>
        <w:t xml:space="preserve"> you must use precise measuring instruments.</w:t>
      </w:r>
    </w:p>
    <w:p w14:paraId="1298695C" w14:textId="051DD288" w:rsidR="003404FB" w:rsidRDefault="003404FB">
      <w:pPr>
        <w:rPr>
          <w:rFonts w:eastAsia="Calibri"/>
          <w:lang w:val="en-GB"/>
        </w:rPr>
      </w:pPr>
      <w:r>
        <w:rPr>
          <w:rFonts w:eastAsia="Calibri"/>
          <w:lang w:val="en-GB"/>
        </w:rPr>
        <w:lastRenderedPageBreak/>
        <w:t>To start to understand the difference between accuracy and precision.</w:t>
      </w:r>
    </w:p>
    <w:p w14:paraId="75AD03B4" w14:textId="7CC74CB4" w:rsidR="00282D7E" w:rsidRDefault="00282D7E">
      <w:pPr>
        <w:rPr>
          <w:rFonts w:eastAsia="Calibri"/>
          <w:lang w:val="en-GB"/>
        </w:rPr>
      </w:pPr>
    </w:p>
    <w:p w14:paraId="25B0506F" w14:textId="007342A2" w:rsidR="00884599" w:rsidRDefault="00884599">
      <w:pPr>
        <w:rPr>
          <w:rFonts w:eastAsia="Calibri"/>
          <w:lang w:val="en-GB"/>
        </w:rPr>
      </w:pPr>
    </w:p>
    <w:p w14:paraId="098A6642" w14:textId="77777777" w:rsidR="00884599" w:rsidRPr="00DB4295" w:rsidRDefault="00884599">
      <w:pPr>
        <w:rPr>
          <w:lang w:val="en-GB"/>
        </w:rPr>
      </w:pPr>
    </w:p>
    <w:p w14:paraId="12051351" w14:textId="77777777" w:rsidR="00F97212" w:rsidRPr="00DB4295" w:rsidRDefault="00F97212">
      <w:pPr>
        <w:rPr>
          <w:lang w:val="en-GB"/>
        </w:rPr>
      </w:pPr>
    </w:p>
    <w:p w14:paraId="3518D74C" w14:textId="416682E4" w:rsidR="00F97212" w:rsidRDefault="00FF52FE">
      <w:pPr>
        <w:rPr>
          <w:rFonts w:eastAsia="Calibri"/>
          <w:b/>
        </w:rPr>
      </w:pPr>
      <w:proofErr w:type="spellStart"/>
      <w:r w:rsidRPr="007246B4">
        <w:rPr>
          <w:rFonts w:eastAsia="Calibri"/>
          <w:b/>
          <w:u w:val="single"/>
        </w:rPr>
        <w:t>Materials</w:t>
      </w:r>
      <w:proofErr w:type="spellEnd"/>
      <w:r w:rsidRPr="007246B4">
        <w:rPr>
          <w:rFonts w:eastAsia="Calibri"/>
          <w:b/>
        </w:rPr>
        <w:t xml:space="preserve"> </w:t>
      </w:r>
    </w:p>
    <w:p w14:paraId="14B8365A" w14:textId="77777777" w:rsidR="00551E90" w:rsidRPr="007246B4" w:rsidRDefault="00551E90"/>
    <w:tbl>
      <w:tblPr>
        <w:tblStyle w:val="a0"/>
        <w:tblW w:w="8462"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43"/>
        <w:gridCol w:w="4819"/>
      </w:tblGrid>
      <w:tr w:rsidR="00F97212" w:rsidRPr="007246B4" w14:paraId="13F8A539" w14:textId="77777777" w:rsidTr="00551E90">
        <w:trPr>
          <w:trHeight w:val="380"/>
        </w:trPr>
        <w:tc>
          <w:tcPr>
            <w:tcW w:w="3643" w:type="dxa"/>
            <w:vAlign w:val="center"/>
          </w:tcPr>
          <w:p w14:paraId="15085528" w14:textId="7FD6A3F7" w:rsidR="00F97212" w:rsidRPr="00DB4295" w:rsidRDefault="00D2377C">
            <w:pPr>
              <w:rPr>
                <w:rFonts w:eastAsia="Calibri"/>
                <w:lang w:val="en-GB"/>
              </w:rPr>
            </w:pPr>
            <w:r w:rsidRPr="00DB4295">
              <w:rPr>
                <w:rFonts w:eastAsia="Calibri"/>
                <w:lang w:val="en-GB"/>
              </w:rPr>
              <w:t xml:space="preserve">A </w:t>
            </w:r>
            <w:r w:rsidR="00C84C3C">
              <w:rPr>
                <w:rFonts w:eastAsia="Calibri"/>
                <w:lang w:val="en-GB"/>
              </w:rPr>
              <w:t xml:space="preserve">pencil </w:t>
            </w:r>
            <w:proofErr w:type="gramStart"/>
            <w:r w:rsidR="00C84C3C">
              <w:rPr>
                <w:rFonts w:eastAsia="Calibri"/>
                <w:lang w:val="en-GB"/>
              </w:rPr>
              <w:t>case</w:t>
            </w:r>
            <w:proofErr w:type="gramEnd"/>
          </w:p>
          <w:p w14:paraId="7BB78B23" w14:textId="4ABF703D" w:rsidR="00597835" w:rsidRPr="00DB4295" w:rsidRDefault="00597835">
            <w:pPr>
              <w:rPr>
                <w:lang w:val="en-GB"/>
              </w:rPr>
            </w:pPr>
          </w:p>
        </w:tc>
        <w:tc>
          <w:tcPr>
            <w:tcW w:w="4819" w:type="dxa"/>
            <w:vAlign w:val="center"/>
          </w:tcPr>
          <w:p w14:paraId="7E1C04FF" w14:textId="44438E13" w:rsidR="00D2377C" w:rsidRPr="007246B4" w:rsidRDefault="00D2377C">
            <w:proofErr w:type="spellStart"/>
            <w:r w:rsidRPr="007246B4">
              <w:t>Measuring</w:t>
            </w:r>
            <w:proofErr w:type="spellEnd"/>
            <w:r w:rsidRPr="007246B4">
              <w:t xml:space="preserve"> </w:t>
            </w:r>
            <w:proofErr w:type="spellStart"/>
            <w:r w:rsidRPr="007246B4">
              <w:t>cylinders</w:t>
            </w:r>
            <w:proofErr w:type="spellEnd"/>
            <w:r w:rsidR="00597835">
              <w:t xml:space="preserve"> (100 </w:t>
            </w:r>
            <w:proofErr w:type="spellStart"/>
            <w:r w:rsidR="00597835">
              <w:t>mL</w:t>
            </w:r>
            <w:proofErr w:type="spellEnd"/>
            <w:r w:rsidR="00597835">
              <w:t>, 10 m)</w:t>
            </w:r>
          </w:p>
        </w:tc>
      </w:tr>
      <w:tr w:rsidR="00F97212" w:rsidRPr="00597835" w14:paraId="6B5A0A97" w14:textId="77777777" w:rsidTr="00551E90">
        <w:trPr>
          <w:trHeight w:val="380"/>
        </w:trPr>
        <w:tc>
          <w:tcPr>
            <w:tcW w:w="3643" w:type="dxa"/>
            <w:vAlign w:val="center"/>
          </w:tcPr>
          <w:p w14:paraId="2D419F04" w14:textId="77777777" w:rsidR="00597835" w:rsidRDefault="00597835" w:rsidP="00597835">
            <w:pPr>
              <w:rPr>
                <w:lang w:val="en-GB"/>
              </w:rPr>
            </w:pPr>
            <w:r>
              <w:rPr>
                <w:lang w:val="en-GB"/>
              </w:rPr>
              <w:t>Container with blue dyed water</w:t>
            </w:r>
          </w:p>
          <w:p w14:paraId="5EC6F90C" w14:textId="77777777" w:rsidR="00F97212" w:rsidRDefault="00597835" w:rsidP="00597835">
            <w:pPr>
              <w:rPr>
                <w:lang w:val="en-GB"/>
              </w:rPr>
            </w:pPr>
            <w:r>
              <w:rPr>
                <w:lang w:val="en-GB"/>
              </w:rPr>
              <w:t>Container with green dyed water</w:t>
            </w:r>
          </w:p>
          <w:p w14:paraId="44E7357A" w14:textId="06D970BF" w:rsidR="00597835" w:rsidRPr="00597835" w:rsidRDefault="00597835" w:rsidP="00597835">
            <w:pPr>
              <w:rPr>
                <w:lang w:val="en-US"/>
              </w:rPr>
            </w:pPr>
          </w:p>
        </w:tc>
        <w:tc>
          <w:tcPr>
            <w:tcW w:w="4819" w:type="dxa"/>
            <w:vAlign w:val="center"/>
          </w:tcPr>
          <w:p w14:paraId="74FB64E1" w14:textId="75F50322" w:rsidR="00F97212" w:rsidRPr="00597835" w:rsidRDefault="00597835">
            <w:pPr>
              <w:rPr>
                <w:lang w:val="en-US"/>
              </w:rPr>
            </w:pPr>
            <w:r w:rsidRPr="00597835">
              <w:rPr>
                <w:rFonts w:eastAsia="Calibri"/>
                <w:lang w:val="en-US"/>
              </w:rPr>
              <w:t>Beakers</w:t>
            </w:r>
            <w:r>
              <w:rPr>
                <w:rFonts w:eastAsia="Calibri"/>
                <w:lang w:val="en-US"/>
              </w:rPr>
              <w:t xml:space="preserve"> (250 mL, 100 mL)</w:t>
            </w:r>
          </w:p>
        </w:tc>
      </w:tr>
      <w:tr w:rsidR="00F97212" w:rsidRPr="007246B4" w14:paraId="1ED2657F" w14:textId="77777777" w:rsidTr="00551E90">
        <w:trPr>
          <w:trHeight w:val="300"/>
        </w:trPr>
        <w:tc>
          <w:tcPr>
            <w:tcW w:w="3643" w:type="dxa"/>
            <w:vAlign w:val="center"/>
          </w:tcPr>
          <w:p w14:paraId="1FF3AD39" w14:textId="77777777" w:rsidR="00F97212" w:rsidRDefault="00D2377C">
            <w:pPr>
              <w:rPr>
                <w:rFonts w:eastAsia="Calibri"/>
              </w:rPr>
            </w:pPr>
            <w:proofErr w:type="spellStart"/>
            <w:r w:rsidRPr="007246B4">
              <w:rPr>
                <w:rFonts w:eastAsia="Calibri"/>
              </w:rPr>
              <w:t>Unmarked</w:t>
            </w:r>
            <w:proofErr w:type="spellEnd"/>
            <w:r w:rsidRPr="007246B4">
              <w:rPr>
                <w:rFonts w:eastAsia="Calibri"/>
              </w:rPr>
              <w:t xml:space="preserve"> </w:t>
            </w:r>
            <w:proofErr w:type="spellStart"/>
            <w:r w:rsidRPr="007246B4">
              <w:rPr>
                <w:rFonts w:eastAsia="Calibri"/>
              </w:rPr>
              <w:t>mass</w:t>
            </w:r>
            <w:r w:rsidR="00BE0073">
              <w:rPr>
                <w:rFonts w:eastAsia="Calibri"/>
              </w:rPr>
              <w:t>es</w:t>
            </w:r>
            <w:proofErr w:type="spellEnd"/>
          </w:p>
          <w:p w14:paraId="330DC5B8" w14:textId="77777777" w:rsidR="009E6A32" w:rsidRDefault="00DF5473">
            <w:proofErr w:type="spellStart"/>
            <w:r>
              <w:t>Weights</w:t>
            </w:r>
            <w:proofErr w:type="spellEnd"/>
            <w:r>
              <w:t xml:space="preserve"> </w:t>
            </w:r>
          </w:p>
          <w:p w14:paraId="7855309F" w14:textId="124D1AE7" w:rsidR="00597835" w:rsidRPr="007246B4" w:rsidRDefault="00597835"/>
        </w:tc>
        <w:tc>
          <w:tcPr>
            <w:tcW w:w="4819" w:type="dxa"/>
            <w:vAlign w:val="center"/>
          </w:tcPr>
          <w:p w14:paraId="77374802" w14:textId="44600F13" w:rsidR="00F97212" w:rsidRPr="007246B4" w:rsidRDefault="002D24BB">
            <w:r>
              <w:t xml:space="preserve"> 2 Small </w:t>
            </w:r>
            <w:proofErr w:type="spellStart"/>
            <w:r>
              <w:t>empty</w:t>
            </w:r>
            <w:proofErr w:type="spellEnd"/>
            <w:r>
              <w:t xml:space="preserve"> </w:t>
            </w:r>
            <w:proofErr w:type="spellStart"/>
            <w:r>
              <w:t>containers</w:t>
            </w:r>
            <w:proofErr w:type="spellEnd"/>
            <w:r>
              <w:t xml:space="preserve"> </w:t>
            </w:r>
          </w:p>
        </w:tc>
      </w:tr>
      <w:tr w:rsidR="00F97212" w:rsidRPr="003404FB" w14:paraId="2AAB545F" w14:textId="77777777" w:rsidTr="00551E90">
        <w:trPr>
          <w:trHeight w:val="280"/>
        </w:trPr>
        <w:tc>
          <w:tcPr>
            <w:tcW w:w="3643" w:type="dxa"/>
            <w:vAlign w:val="center"/>
          </w:tcPr>
          <w:p w14:paraId="64C2138E" w14:textId="77777777" w:rsidR="00F97212" w:rsidRDefault="00D2377C">
            <w:pPr>
              <w:rPr>
                <w:rFonts w:eastAsia="Calibri"/>
              </w:rPr>
            </w:pPr>
            <w:proofErr w:type="spellStart"/>
            <w:r w:rsidRPr="007246B4">
              <w:rPr>
                <w:rFonts w:eastAsia="Calibri"/>
              </w:rPr>
              <w:t>Rulers</w:t>
            </w:r>
            <w:proofErr w:type="spellEnd"/>
            <w:r w:rsidR="00597835">
              <w:rPr>
                <w:rFonts w:eastAsia="Calibri"/>
              </w:rPr>
              <w:t xml:space="preserve"> (30 cm)</w:t>
            </w:r>
          </w:p>
          <w:p w14:paraId="30C65AC9" w14:textId="77777777" w:rsidR="00597835" w:rsidRDefault="00597835">
            <w:pPr>
              <w:rPr>
                <w:rFonts w:eastAsia="Calibri"/>
              </w:rPr>
            </w:pPr>
            <w:r>
              <w:rPr>
                <w:rFonts w:eastAsia="Calibri"/>
              </w:rPr>
              <w:t xml:space="preserve">Tape </w:t>
            </w:r>
            <w:proofErr w:type="spellStart"/>
            <w:r>
              <w:rPr>
                <w:rFonts w:eastAsia="Calibri"/>
              </w:rPr>
              <w:t>measure</w:t>
            </w:r>
            <w:proofErr w:type="spellEnd"/>
          </w:p>
          <w:p w14:paraId="088C7ADA" w14:textId="3266E75B" w:rsidR="00597835" w:rsidRPr="007246B4" w:rsidRDefault="00597835"/>
        </w:tc>
        <w:tc>
          <w:tcPr>
            <w:tcW w:w="4819" w:type="dxa"/>
            <w:vAlign w:val="center"/>
          </w:tcPr>
          <w:p w14:paraId="14E3867D" w14:textId="109175FA" w:rsidR="00F97212" w:rsidRPr="00DB4295" w:rsidRDefault="00F97212">
            <w:pPr>
              <w:rPr>
                <w:rFonts w:eastAsia="Calibri"/>
                <w:lang w:val="en-GB"/>
              </w:rPr>
            </w:pPr>
          </w:p>
          <w:p w14:paraId="1051BC23" w14:textId="54DCD285" w:rsidR="002E4FDB" w:rsidRPr="00597835" w:rsidRDefault="00597835">
            <w:pPr>
              <w:rPr>
                <w:lang w:val="en-US"/>
              </w:rPr>
            </w:pPr>
            <w:r w:rsidRPr="00597835">
              <w:rPr>
                <w:rFonts w:eastAsia="Calibri"/>
                <w:lang w:val="en-US"/>
              </w:rPr>
              <w:t>Various Sand timers or b</w:t>
            </w:r>
            <w:r>
              <w:rPr>
                <w:rFonts w:eastAsia="Calibri"/>
                <w:lang w:val="en-US"/>
              </w:rPr>
              <w:t xml:space="preserve">urette </w:t>
            </w:r>
            <w:r w:rsidR="00551E90">
              <w:rPr>
                <w:rFonts w:eastAsia="Calibri"/>
                <w:lang w:val="en-US"/>
              </w:rPr>
              <w:t xml:space="preserve">filled </w:t>
            </w:r>
            <w:r>
              <w:rPr>
                <w:rFonts w:eastAsia="Calibri"/>
                <w:lang w:val="en-US"/>
              </w:rPr>
              <w:t>with water</w:t>
            </w:r>
          </w:p>
        </w:tc>
      </w:tr>
      <w:tr w:rsidR="00F97212" w:rsidRPr="00282D7E" w14:paraId="7CC0D0EC" w14:textId="77777777" w:rsidTr="00551E90">
        <w:trPr>
          <w:trHeight w:val="280"/>
        </w:trPr>
        <w:tc>
          <w:tcPr>
            <w:tcW w:w="3643" w:type="dxa"/>
            <w:vAlign w:val="center"/>
          </w:tcPr>
          <w:p w14:paraId="09D08932" w14:textId="6EC426BC" w:rsidR="00F97212" w:rsidRPr="007246B4" w:rsidRDefault="00D2377C">
            <w:pPr>
              <w:rPr>
                <w:rFonts w:eastAsia="Calibri"/>
              </w:rPr>
            </w:pPr>
            <w:r w:rsidRPr="007246B4">
              <w:rPr>
                <w:rFonts w:eastAsia="Calibri"/>
              </w:rPr>
              <w:t>Electroni</w:t>
            </w:r>
            <w:r w:rsidR="00DF5473">
              <w:rPr>
                <w:rFonts w:eastAsia="Calibri"/>
              </w:rPr>
              <w:t>c</w:t>
            </w:r>
            <w:r w:rsidRPr="007246B4">
              <w:rPr>
                <w:rFonts w:eastAsia="Calibri"/>
              </w:rPr>
              <w:t xml:space="preserve"> balance</w:t>
            </w:r>
          </w:p>
          <w:p w14:paraId="6C605F59" w14:textId="77777777" w:rsidR="00D2377C" w:rsidRDefault="00D2377C">
            <w:proofErr w:type="spellStart"/>
            <w:r w:rsidRPr="007246B4">
              <w:t>Mechanical</w:t>
            </w:r>
            <w:proofErr w:type="spellEnd"/>
            <w:r w:rsidRPr="007246B4">
              <w:t xml:space="preserve"> balance</w:t>
            </w:r>
          </w:p>
          <w:p w14:paraId="202BFDFC" w14:textId="620B73A5" w:rsidR="002D24BB" w:rsidRPr="007246B4" w:rsidRDefault="002D24BB"/>
        </w:tc>
        <w:tc>
          <w:tcPr>
            <w:tcW w:w="4819" w:type="dxa"/>
            <w:vAlign w:val="center"/>
          </w:tcPr>
          <w:p w14:paraId="52BB7693" w14:textId="0E5806D9" w:rsidR="00570BEC" w:rsidRPr="00884599" w:rsidRDefault="002D24BB" w:rsidP="00D5215D">
            <w:pPr>
              <w:rPr>
                <w:lang w:val="en-US"/>
              </w:rPr>
            </w:pPr>
            <w:r w:rsidRPr="00597835">
              <w:rPr>
                <w:rFonts w:eastAsia="Calibri"/>
                <w:lang w:val="en-US"/>
              </w:rPr>
              <w:t>A stopwatch</w:t>
            </w:r>
          </w:p>
        </w:tc>
      </w:tr>
    </w:tbl>
    <w:p w14:paraId="5635C12E" w14:textId="77777777" w:rsidR="00F97212" w:rsidRPr="00884599" w:rsidRDefault="00F97212">
      <w:pPr>
        <w:jc w:val="both"/>
        <w:rPr>
          <w:lang w:val="en-US"/>
        </w:rPr>
      </w:pPr>
    </w:p>
    <w:p w14:paraId="6740D7CD" w14:textId="77777777" w:rsidR="00F97212" w:rsidRPr="00884599" w:rsidRDefault="00F97212">
      <w:pPr>
        <w:jc w:val="both"/>
        <w:rPr>
          <w:lang w:val="en-US"/>
        </w:rPr>
      </w:pPr>
    </w:p>
    <w:p w14:paraId="66D5FB18" w14:textId="1232FCB9" w:rsidR="00DB4295" w:rsidRDefault="00DB4295">
      <w:pPr>
        <w:jc w:val="both"/>
        <w:rPr>
          <w:rFonts w:eastAsia="Calibri"/>
          <w:b/>
          <w:u w:val="single"/>
          <w:lang w:val="en-GB"/>
        </w:rPr>
      </w:pPr>
    </w:p>
    <w:p w14:paraId="5ADC631B" w14:textId="24DD693D" w:rsidR="00597835" w:rsidRDefault="00597835" w:rsidP="00597835">
      <w:pPr>
        <w:jc w:val="both"/>
        <w:rPr>
          <w:rFonts w:eastAsia="Calibri"/>
          <w:b/>
          <w:lang w:val="en-GB"/>
        </w:rPr>
      </w:pPr>
      <w:proofErr w:type="gramStart"/>
      <w:r>
        <w:rPr>
          <w:rFonts w:eastAsia="Calibri"/>
          <w:b/>
          <w:lang w:val="en-GB"/>
        </w:rPr>
        <w:t>Method  (</w:t>
      </w:r>
      <w:proofErr w:type="gramEnd"/>
      <w:r>
        <w:rPr>
          <w:rFonts w:eastAsia="Calibri"/>
          <w:b/>
          <w:lang w:val="en-GB"/>
        </w:rPr>
        <w:t xml:space="preserve"> Work in pairs)</w:t>
      </w:r>
    </w:p>
    <w:p w14:paraId="71E46DA8" w14:textId="77777777" w:rsidR="00597835" w:rsidRDefault="00597835" w:rsidP="00597835">
      <w:pPr>
        <w:jc w:val="both"/>
        <w:rPr>
          <w:rFonts w:eastAsia="Calibri"/>
          <w:b/>
          <w:lang w:val="en-GB"/>
        </w:rPr>
      </w:pPr>
      <w:r>
        <w:rPr>
          <w:rFonts w:eastAsia="Calibri"/>
          <w:b/>
          <w:lang w:val="en-GB"/>
        </w:rPr>
        <w:tab/>
      </w:r>
    </w:p>
    <w:p w14:paraId="41EBD200" w14:textId="5815366D" w:rsidR="00597835" w:rsidRPr="00597835" w:rsidRDefault="00597835" w:rsidP="00597835">
      <w:pPr>
        <w:jc w:val="both"/>
        <w:rPr>
          <w:rFonts w:eastAsia="Calibri"/>
          <w:bCs/>
          <w:lang w:val="en-GB"/>
        </w:rPr>
      </w:pPr>
      <w:r>
        <w:rPr>
          <w:rFonts w:eastAsia="Calibri"/>
          <w:bCs/>
          <w:lang w:val="en-GB"/>
        </w:rPr>
        <w:t>Record your results in the corresponding table as you take each measurement.</w:t>
      </w:r>
    </w:p>
    <w:p w14:paraId="5CFA0BDF" w14:textId="77777777" w:rsidR="00597835" w:rsidRPr="00DB4295" w:rsidRDefault="00597835" w:rsidP="00597835">
      <w:pPr>
        <w:jc w:val="both"/>
        <w:rPr>
          <w:lang w:val="en-GB"/>
        </w:rPr>
      </w:pPr>
    </w:p>
    <w:p w14:paraId="3DA3C85C" w14:textId="33807E89" w:rsidR="00F97212" w:rsidRDefault="00FF52FE">
      <w:pPr>
        <w:jc w:val="both"/>
        <w:rPr>
          <w:rFonts w:eastAsia="Calibri"/>
          <w:b/>
          <w:lang w:val="en-GB"/>
        </w:rPr>
      </w:pPr>
      <w:r w:rsidRPr="00DB4295">
        <w:rPr>
          <w:rFonts w:eastAsia="Calibri"/>
          <w:b/>
          <w:u w:val="single"/>
          <w:lang w:val="en-GB"/>
        </w:rPr>
        <w:t>Me</w:t>
      </w:r>
      <w:r w:rsidR="00FE271B">
        <w:rPr>
          <w:rFonts w:eastAsia="Calibri"/>
          <w:b/>
          <w:u w:val="single"/>
          <w:lang w:val="en-GB"/>
        </w:rPr>
        <w:t xml:space="preserve">asurement 1: </w:t>
      </w:r>
      <w:r w:rsidR="00724190" w:rsidRPr="00DB4295">
        <w:rPr>
          <w:rFonts w:eastAsia="Calibri"/>
          <w:b/>
          <w:lang w:val="en-GB"/>
        </w:rPr>
        <w:t xml:space="preserve"> Length</w:t>
      </w:r>
      <w:r w:rsidR="00DB4295" w:rsidRPr="00DB4295">
        <w:rPr>
          <w:rFonts w:eastAsia="Calibri"/>
          <w:b/>
          <w:lang w:val="en-GB"/>
        </w:rPr>
        <w:t xml:space="preserve"> of a </w:t>
      </w:r>
      <w:r w:rsidR="00C84C3C">
        <w:rPr>
          <w:rFonts w:eastAsia="Calibri"/>
          <w:b/>
          <w:lang w:val="en-GB"/>
        </w:rPr>
        <w:t>pencil case</w:t>
      </w:r>
    </w:p>
    <w:p w14:paraId="30583C12" w14:textId="440554C8" w:rsidR="007C086F" w:rsidRDefault="007C086F">
      <w:pPr>
        <w:jc w:val="both"/>
        <w:rPr>
          <w:rFonts w:eastAsia="Calibri"/>
          <w:b/>
          <w:lang w:val="en-GB"/>
        </w:rPr>
      </w:pPr>
    </w:p>
    <w:p w14:paraId="4D86623F" w14:textId="19B395BF" w:rsidR="00D377E7" w:rsidRPr="001E2195" w:rsidRDefault="00351C11">
      <w:pPr>
        <w:numPr>
          <w:ilvl w:val="0"/>
          <w:numId w:val="1"/>
        </w:numPr>
        <w:ind w:hanging="360"/>
        <w:contextualSpacing/>
        <w:jc w:val="both"/>
        <w:rPr>
          <w:rFonts w:eastAsia="Calibri"/>
          <w:b/>
          <w:lang w:val="en-GB"/>
        </w:rPr>
      </w:pPr>
      <w:r w:rsidRPr="00DB4295">
        <w:rPr>
          <w:rFonts w:eastAsia="Calibri"/>
          <w:lang w:val="en-GB"/>
        </w:rPr>
        <w:t xml:space="preserve">Measure the length of the </w:t>
      </w:r>
      <w:r w:rsidR="00C84C3C">
        <w:rPr>
          <w:rFonts w:eastAsia="Calibri"/>
          <w:lang w:val="en-GB"/>
        </w:rPr>
        <w:t>pencil case</w:t>
      </w:r>
      <w:r w:rsidRPr="00DB4295">
        <w:rPr>
          <w:rFonts w:eastAsia="Calibri"/>
          <w:lang w:val="en-GB"/>
        </w:rPr>
        <w:t xml:space="preserve"> using </w:t>
      </w:r>
      <w:r w:rsidR="00327CD8" w:rsidRPr="00DB4295">
        <w:rPr>
          <w:rFonts w:eastAsia="Calibri"/>
          <w:lang w:val="en-GB"/>
        </w:rPr>
        <w:t xml:space="preserve">your </w:t>
      </w:r>
      <w:r w:rsidR="0030233D">
        <w:rPr>
          <w:rFonts w:eastAsia="Calibri"/>
          <w:lang w:val="en-GB"/>
        </w:rPr>
        <w:t>hand and fingers</w:t>
      </w:r>
      <w:r w:rsidR="007A43AE">
        <w:rPr>
          <w:rFonts w:eastAsia="Calibri"/>
          <w:lang w:val="en-GB"/>
        </w:rPr>
        <w:t xml:space="preserve">. </w:t>
      </w:r>
      <w:r w:rsidR="00C50830">
        <w:rPr>
          <w:rFonts w:eastAsia="Calibri"/>
          <w:lang w:val="en-GB"/>
        </w:rPr>
        <w:t>Write the answer in hands</w:t>
      </w:r>
      <w:r w:rsidR="00886929">
        <w:rPr>
          <w:rFonts w:eastAsia="Calibri"/>
          <w:lang w:val="en-GB"/>
        </w:rPr>
        <w:t>pan</w:t>
      </w:r>
      <w:r w:rsidR="00C50830">
        <w:rPr>
          <w:rFonts w:eastAsia="Calibri"/>
          <w:lang w:val="en-GB"/>
        </w:rPr>
        <w:t xml:space="preserve">. </w:t>
      </w:r>
    </w:p>
    <w:p w14:paraId="507EFBAB" w14:textId="118A5145" w:rsidR="001E2195" w:rsidRPr="0050642C" w:rsidRDefault="001E2195">
      <w:pPr>
        <w:numPr>
          <w:ilvl w:val="0"/>
          <w:numId w:val="1"/>
        </w:numPr>
        <w:ind w:hanging="360"/>
        <w:contextualSpacing/>
        <w:jc w:val="both"/>
        <w:rPr>
          <w:rFonts w:eastAsia="Calibri"/>
          <w:b/>
          <w:color w:val="538135" w:themeColor="accent6" w:themeShade="BF"/>
          <w:lang w:val="en-GB"/>
        </w:rPr>
      </w:pPr>
      <w:r>
        <w:rPr>
          <w:rFonts w:eastAsia="Calibri"/>
          <w:lang w:val="en-GB"/>
        </w:rPr>
        <w:t xml:space="preserve">Have your partner do the same. </w:t>
      </w:r>
      <w:r w:rsidR="00E906AC" w:rsidRPr="00E906AC">
        <w:rPr>
          <w:rFonts w:eastAsia="Calibri"/>
          <w:color w:val="538135" w:themeColor="accent6" w:themeShade="BF"/>
          <w:lang w:val="en-GB"/>
        </w:rPr>
        <w:t xml:space="preserve">(a. </w:t>
      </w:r>
      <w:r w:rsidRPr="00E906AC">
        <w:rPr>
          <w:rFonts w:eastAsia="Calibri"/>
          <w:color w:val="538135" w:themeColor="accent6" w:themeShade="BF"/>
          <w:lang w:val="en-GB"/>
        </w:rPr>
        <w:t>How similar are the two measurements?</w:t>
      </w:r>
      <w:r w:rsidR="00E906AC" w:rsidRPr="00E906AC">
        <w:rPr>
          <w:rFonts w:eastAsia="Calibri"/>
          <w:color w:val="538135" w:themeColor="accent6" w:themeShade="BF"/>
          <w:lang w:val="en-GB"/>
        </w:rPr>
        <w:t>)</w:t>
      </w:r>
    </w:p>
    <w:p w14:paraId="4F4A590C" w14:textId="20E0C3DF" w:rsidR="00F97212" w:rsidRPr="00DB4295" w:rsidRDefault="00D377E7">
      <w:pPr>
        <w:numPr>
          <w:ilvl w:val="0"/>
          <w:numId w:val="1"/>
        </w:numPr>
        <w:ind w:hanging="360"/>
        <w:contextualSpacing/>
        <w:jc w:val="both"/>
        <w:rPr>
          <w:rFonts w:eastAsia="Calibri"/>
          <w:b/>
          <w:lang w:val="en-GB"/>
        </w:rPr>
      </w:pPr>
      <w:r>
        <w:rPr>
          <w:rFonts w:eastAsia="Calibri"/>
          <w:lang w:val="en-GB"/>
        </w:rPr>
        <w:t xml:space="preserve">Measure the length of the </w:t>
      </w:r>
      <w:r w:rsidR="00C84C3C">
        <w:rPr>
          <w:rFonts w:eastAsia="Calibri"/>
          <w:lang w:val="en-GB"/>
        </w:rPr>
        <w:t>pencil case</w:t>
      </w:r>
      <w:r>
        <w:rPr>
          <w:rFonts w:eastAsia="Calibri"/>
          <w:lang w:val="en-GB"/>
        </w:rPr>
        <w:t xml:space="preserve"> using a </w:t>
      </w:r>
      <w:r w:rsidR="00327CD8" w:rsidRPr="00DB4295">
        <w:rPr>
          <w:rFonts w:eastAsia="Calibri"/>
          <w:lang w:val="en-GB"/>
        </w:rPr>
        <w:t>ruler</w:t>
      </w:r>
      <w:r>
        <w:rPr>
          <w:rFonts w:eastAsia="Calibri"/>
          <w:lang w:val="en-GB"/>
        </w:rPr>
        <w:t>.</w:t>
      </w:r>
      <w:r w:rsidR="00D70CF7">
        <w:rPr>
          <w:rFonts w:eastAsia="Calibri"/>
          <w:lang w:val="en-GB"/>
        </w:rPr>
        <w:t xml:space="preserve"> Have your partner do the same. </w:t>
      </w:r>
      <w:r w:rsidR="00E906AC">
        <w:rPr>
          <w:rFonts w:eastAsia="Calibri"/>
          <w:lang w:val="en-GB"/>
        </w:rPr>
        <w:t>(</w:t>
      </w:r>
      <w:proofErr w:type="spellStart"/>
      <w:proofErr w:type="gramStart"/>
      <w:r w:rsidR="00E906AC">
        <w:rPr>
          <w:rFonts w:eastAsia="Calibri"/>
          <w:lang w:val="en-GB"/>
        </w:rPr>
        <w:t>b.</w:t>
      </w:r>
      <w:r w:rsidR="003C50AD" w:rsidRPr="0050642C">
        <w:rPr>
          <w:rFonts w:eastAsia="Calibri"/>
          <w:color w:val="538135" w:themeColor="accent6" w:themeShade="BF"/>
          <w:lang w:val="en-GB"/>
        </w:rPr>
        <w:t>How</w:t>
      </w:r>
      <w:proofErr w:type="spellEnd"/>
      <w:proofErr w:type="gramEnd"/>
      <w:r w:rsidR="003C50AD" w:rsidRPr="0050642C">
        <w:rPr>
          <w:rFonts w:eastAsia="Calibri"/>
          <w:color w:val="538135" w:themeColor="accent6" w:themeShade="BF"/>
          <w:lang w:val="en-GB"/>
        </w:rPr>
        <w:t xml:space="preserve"> similar are the two measurements?</w:t>
      </w:r>
      <w:r w:rsidR="00E906AC">
        <w:rPr>
          <w:rFonts w:eastAsia="Calibri"/>
          <w:color w:val="538135" w:themeColor="accent6" w:themeShade="BF"/>
          <w:lang w:val="en-GB"/>
        </w:rPr>
        <w:t>)</w:t>
      </w:r>
    </w:p>
    <w:p w14:paraId="38931289" w14:textId="3BF92F7C" w:rsidR="003C50AD" w:rsidRPr="00B644C0" w:rsidRDefault="00B644C0" w:rsidP="00B644C0">
      <w:pPr>
        <w:numPr>
          <w:ilvl w:val="0"/>
          <w:numId w:val="1"/>
        </w:numPr>
        <w:ind w:hanging="360"/>
        <w:contextualSpacing/>
        <w:jc w:val="both"/>
        <w:rPr>
          <w:rFonts w:eastAsia="Calibri"/>
          <w:lang w:val="en-GB"/>
        </w:rPr>
      </w:pPr>
      <w:r>
        <w:rPr>
          <w:noProof/>
        </w:rPr>
        <w:drawing>
          <wp:anchor distT="0" distB="0" distL="114300" distR="114300" simplePos="0" relativeHeight="251667456" behindDoc="1" locked="0" layoutInCell="1" allowOverlap="1" wp14:anchorId="2FD14E5B" wp14:editId="5022D9BF">
            <wp:simplePos x="0" y="0"/>
            <wp:positionH relativeFrom="column">
              <wp:posOffset>3806190</wp:posOffset>
            </wp:positionH>
            <wp:positionV relativeFrom="paragraph">
              <wp:posOffset>119380</wp:posOffset>
            </wp:positionV>
            <wp:extent cx="1370965" cy="1506855"/>
            <wp:effectExtent l="0" t="0" r="635" b="0"/>
            <wp:wrapTight wrapText="bothSides">
              <wp:wrapPolygon edited="0">
                <wp:start x="0" y="0"/>
                <wp:lineTo x="0" y="21300"/>
                <wp:lineTo x="21310" y="21300"/>
                <wp:lineTo x="21310" y="0"/>
                <wp:lineTo x="0" y="0"/>
              </wp:wrapPolygon>
            </wp:wrapTight>
            <wp:docPr id="11" name="Imagen 11" descr="Image result for measure height with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asure height with h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0965"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63E" w:rsidRPr="00DB4295">
        <w:rPr>
          <w:rFonts w:eastAsia="Calibri"/>
          <w:lang w:val="en-GB"/>
        </w:rPr>
        <w:t xml:space="preserve">Use the </w:t>
      </w:r>
      <w:r w:rsidR="005F5144">
        <w:rPr>
          <w:rFonts w:eastAsia="Calibri"/>
          <w:lang w:val="en-GB"/>
        </w:rPr>
        <w:t xml:space="preserve">ruler to measure your handspan. </w:t>
      </w:r>
    </w:p>
    <w:p w14:paraId="2953375D" w14:textId="69C70E49" w:rsidR="00F97212" w:rsidRPr="00DB4295" w:rsidRDefault="00C60A06">
      <w:pPr>
        <w:numPr>
          <w:ilvl w:val="0"/>
          <w:numId w:val="1"/>
        </w:numPr>
        <w:ind w:hanging="360"/>
        <w:contextualSpacing/>
        <w:jc w:val="both"/>
        <w:rPr>
          <w:rFonts w:eastAsia="Calibri"/>
          <w:lang w:val="en-GB"/>
        </w:rPr>
      </w:pPr>
      <w:r>
        <w:rPr>
          <w:rFonts w:eastAsia="Calibri"/>
          <w:lang w:val="en-GB"/>
        </w:rPr>
        <w:t>Use your handspan to measure the height of your partner. Write the answer in cm</w:t>
      </w:r>
      <w:r w:rsidR="00C84C3C">
        <w:rPr>
          <w:rFonts w:eastAsia="Calibri"/>
          <w:lang w:val="en-GB"/>
        </w:rPr>
        <w:t>.</w:t>
      </w:r>
    </w:p>
    <w:p w14:paraId="659706A5" w14:textId="25F80125" w:rsidR="00E906AC" w:rsidRDefault="00633589">
      <w:pPr>
        <w:numPr>
          <w:ilvl w:val="0"/>
          <w:numId w:val="1"/>
        </w:numPr>
        <w:ind w:hanging="360"/>
        <w:contextualSpacing/>
        <w:jc w:val="both"/>
        <w:rPr>
          <w:rFonts w:eastAsia="Calibri"/>
          <w:lang w:val="en-GB"/>
        </w:rPr>
      </w:pPr>
      <w:r>
        <w:rPr>
          <w:rFonts w:eastAsia="Calibri"/>
          <w:lang w:val="en-GB"/>
        </w:rPr>
        <w:t>Measure the height of your partner with the ruler</w:t>
      </w:r>
      <w:r w:rsidR="001079C3" w:rsidRPr="00DB4295">
        <w:rPr>
          <w:rFonts w:eastAsia="Calibri"/>
          <w:lang w:val="en-GB"/>
        </w:rPr>
        <w:t>.</w:t>
      </w:r>
      <w:r>
        <w:rPr>
          <w:rFonts w:eastAsia="Calibri"/>
          <w:lang w:val="en-GB"/>
        </w:rPr>
        <w:t xml:space="preserve"> </w:t>
      </w:r>
      <w:r w:rsidR="008C0C8C">
        <w:rPr>
          <w:rFonts w:eastAsia="Calibri"/>
          <w:lang w:val="en-GB"/>
        </w:rPr>
        <w:t>Write the answer in cm.</w:t>
      </w:r>
    </w:p>
    <w:p w14:paraId="787FB14A" w14:textId="6BE66025" w:rsidR="00F97212" w:rsidRDefault="00E906AC" w:rsidP="00E906AC">
      <w:pPr>
        <w:ind w:left="720"/>
        <w:contextualSpacing/>
        <w:jc w:val="both"/>
        <w:rPr>
          <w:rFonts w:eastAsia="Calibri"/>
          <w:lang w:val="en-GB"/>
        </w:rPr>
      </w:pPr>
      <w:r>
        <w:rPr>
          <w:rFonts w:eastAsia="Calibri"/>
          <w:lang w:val="en-GB"/>
        </w:rPr>
        <w:t xml:space="preserve">(c. </w:t>
      </w:r>
      <w:r w:rsidR="00633589" w:rsidRPr="0050642C">
        <w:rPr>
          <w:rFonts w:eastAsia="Calibri"/>
          <w:color w:val="538135" w:themeColor="accent6" w:themeShade="BF"/>
          <w:lang w:val="en-GB"/>
        </w:rPr>
        <w:t>How close are your two measurements</w:t>
      </w:r>
      <w:r w:rsidR="0050642C" w:rsidRPr="0050642C">
        <w:rPr>
          <w:rFonts w:eastAsia="Calibri"/>
          <w:color w:val="538135" w:themeColor="accent6" w:themeShade="BF"/>
          <w:lang w:val="en-GB"/>
        </w:rPr>
        <w:t>?</w:t>
      </w:r>
      <w:r>
        <w:rPr>
          <w:rFonts w:eastAsia="Calibri"/>
          <w:color w:val="538135" w:themeColor="accent6" w:themeShade="BF"/>
          <w:lang w:val="en-GB"/>
        </w:rPr>
        <w:t>)</w:t>
      </w:r>
    </w:p>
    <w:p w14:paraId="7A08C83D" w14:textId="75D2671F" w:rsidR="0012062A" w:rsidRDefault="0012062A" w:rsidP="0012062A">
      <w:pPr>
        <w:ind w:left="720"/>
        <w:contextualSpacing/>
        <w:jc w:val="both"/>
        <w:rPr>
          <w:rFonts w:eastAsia="Calibri"/>
          <w:lang w:val="en-GB"/>
        </w:rPr>
      </w:pPr>
    </w:p>
    <w:p w14:paraId="3CE3E24E" w14:textId="7A09E625" w:rsidR="0039122D" w:rsidRDefault="0012062A" w:rsidP="00551E90">
      <w:pPr>
        <w:ind w:left="720"/>
        <w:contextualSpacing/>
        <w:jc w:val="both"/>
        <w:rPr>
          <w:rFonts w:eastAsia="Calibri"/>
          <w:lang w:val="en-GB"/>
        </w:rPr>
      </w:pPr>
      <w:r>
        <w:rPr>
          <w:rFonts w:eastAsia="Calibri"/>
          <w:noProof/>
        </w:rPr>
        <w:lastRenderedPageBreak/>
        <w:drawing>
          <wp:inline distT="0" distB="0" distL="0" distR="0" wp14:anchorId="7822C223" wp14:editId="16A625B4">
            <wp:extent cx="2809875" cy="1628775"/>
            <wp:effectExtent l="0" t="0" r="9525" b="9525"/>
            <wp:docPr id="1" name="Imagen 1" descr="C:\Users\bob.rouf\AppData\Local\Microsoft\Windows\INetCache\Content.MSO\F14FB4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rouf\AppData\Local\Microsoft\Windows\INetCache\Content.MSO\F14FB4E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inline>
        </w:drawing>
      </w:r>
    </w:p>
    <w:p w14:paraId="41153178" w14:textId="6517A893" w:rsidR="0039122D" w:rsidRDefault="0039122D" w:rsidP="001079C3">
      <w:pPr>
        <w:contextualSpacing/>
        <w:jc w:val="both"/>
        <w:rPr>
          <w:rFonts w:eastAsia="Calibri"/>
          <w:lang w:val="en-GB"/>
        </w:rPr>
      </w:pPr>
    </w:p>
    <w:p w14:paraId="1034E322" w14:textId="0D613689" w:rsidR="001079C3" w:rsidRDefault="001079C3" w:rsidP="001079C3">
      <w:pPr>
        <w:jc w:val="both"/>
        <w:rPr>
          <w:rFonts w:eastAsia="Calibri"/>
          <w:b/>
          <w:lang w:val="en-GB"/>
        </w:rPr>
      </w:pPr>
      <w:r w:rsidRPr="00DB4295">
        <w:rPr>
          <w:rFonts w:eastAsia="Calibri"/>
          <w:b/>
          <w:u w:val="single"/>
          <w:lang w:val="en-GB"/>
        </w:rPr>
        <w:t>Me</w:t>
      </w:r>
      <w:r w:rsidR="00244A4D">
        <w:rPr>
          <w:rFonts w:eastAsia="Calibri"/>
          <w:b/>
          <w:u w:val="single"/>
          <w:lang w:val="en-GB"/>
        </w:rPr>
        <w:t>asurement 2 :</w:t>
      </w:r>
      <w:r w:rsidRPr="00DB4295">
        <w:rPr>
          <w:rFonts w:eastAsia="Calibri"/>
          <w:b/>
          <w:lang w:val="en-GB"/>
        </w:rPr>
        <w:t xml:space="preserve"> Volume</w:t>
      </w:r>
      <w:r w:rsidR="004C3424" w:rsidRPr="00DB4295">
        <w:rPr>
          <w:rFonts w:eastAsia="Calibri"/>
          <w:b/>
          <w:lang w:val="en-GB"/>
        </w:rPr>
        <w:t xml:space="preserve"> </w:t>
      </w:r>
      <w:r w:rsidR="00244A4D">
        <w:rPr>
          <w:rFonts w:eastAsia="Calibri"/>
          <w:b/>
          <w:lang w:val="en-GB"/>
        </w:rPr>
        <w:t>of two different liquids</w:t>
      </w:r>
      <w:r w:rsidR="00354249" w:rsidRPr="00DB4295">
        <w:rPr>
          <w:rFonts w:eastAsia="Calibri"/>
          <w:b/>
          <w:lang w:val="en-GB"/>
        </w:rPr>
        <w:t xml:space="preserve"> </w:t>
      </w:r>
    </w:p>
    <w:p w14:paraId="6575D93E" w14:textId="764527B8" w:rsidR="0039122D" w:rsidRDefault="0039122D" w:rsidP="001079C3">
      <w:pPr>
        <w:jc w:val="both"/>
        <w:rPr>
          <w:rFonts w:eastAsia="Calibri"/>
          <w:b/>
          <w:lang w:val="en-GB"/>
        </w:rPr>
      </w:pPr>
    </w:p>
    <w:p w14:paraId="0F55E401" w14:textId="5611BD4C" w:rsidR="0039122D" w:rsidRPr="00DB4295" w:rsidRDefault="0060727E" w:rsidP="0039122D">
      <w:pPr>
        <w:jc w:val="center"/>
        <w:rPr>
          <w:rFonts w:eastAsia="Calibri"/>
          <w:b/>
          <w:lang w:val="en-GB"/>
        </w:rPr>
      </w:pPr>
      <w:r w:rsidRPr="006A1A1E">
        <w:rPr>
          <w:rFonts w:eastAsia="Calibri"/>
          <w:noProof/>
          <w:lang w:val="en-GB"/>
        </w:rPr>
        <mc:AlternateContent>
          <mc:Choice Requires="wps">
            <w:drawing>
              <wp:anchor distT="45720" distB="45720" distL="114300" distR="114300" simplePos="0" relativeHeight="251666432" behindDoc="0" locked="0" layoutInCell="1" allowOverlap="1" wp14:anchorId="239DF650" wp14:editId="2F381908">
                <wp:simplePos x="0" y="0"/>
                <wp:positionH relativeFrom="column">
                  <wp:posOffset>-213360</wp:posOffset>
                </wp:positionH>
                <wp:positionV relativeFrom="paragraph">
                  <wp:posOffset>607060</wp:posOffset>
                </wp:positionV>
                <wp:extent cx="1666875" cy="1404620"/>
                <wp:effectExtent l="0" t="0" r="28575" b="2540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solidFill>
                          <a:srgbClr val="FFFFFF"/>
                        </a:solidFill>
                        <a:ln w="9525">
                          <a:solidFill>
                            <a:srgbClr val="000000"/>
                          </a:solidFill>
                          <a:miter lim="800000"/>
                          <a:headEnd/>
                          <a:tailEnd/>
                        </a:ln>
                      </wps:spPr>
                      <wps:txbx>
                        <w:txbxContent>
                          <w:p w14:paraId="288E2D6F" w14:textId="6A66743C" w:rsidR="0060727E" w:rsidRPr="006A1A1E" w:rsidRDefault="005733AB" w:rsidP="0060727E">
                            <w:pPr>
                              <w:rPr>
                                <w:lang w:val="en-GB"/>
                              </w:rPr>
                            </w:pPr>
                            <w:r>
                              <w:rPr>
                                <w:lang w:val="en-GB"/>
                              </w:rPr>
                              <w:t>P</w:t>
                            </w:r>
                            <w:r w:rsidR="00886929">
                              <w:rPr>
                                <w:lang w:val="en-GB"/>
                              </w:rPr>
                              <w:t>lastic p</w:t>
                            </w:r>
                            <w:r>
                              <w:rPr>
                                <w:lang w:val="en-GB"/>
                              </w:rPr>
                              <w:t>ipette</w:t>
                            </w:r>
                            <w:r w:rsidR="00CE766A">
                              <w:rPr>
                                <w:lang w:val="en-GB"/>
                              </w:rPr>
                              <w:t xml:space="preserve"> </w:t>
                            </w:r>
                            <w:r w:rsidR="0060727E" w:rsidRPr="006A1A1E">
                              <w:rPr>
                                <w:lang w:val="en-GB"/>
                              </w:rPr>
                              <w:t>and m</w:t>
                            </w:r>
                            <w:r w:rsidR="0060727E">
                              <w:rPr>
                                <w:lang w:val="en-GB"/>
                              </w:rPr>
                              <w:t>easuring cylinder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DF650" id="_x0000_s1027" type="#_x0000_t202" style="position:absolute;left:0;text-align:left;margin-left:-16.8pt;margin-top:47.8pt;width:131.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">
                <v:textbox style="mso-fit-shape-to-text:t">
                  <w:txbxContent>
                    <w:p w14:paraId="288E2D6F" w14:textId="6A66743C" w:rsidR="0060727E" w:rsidRPr="006A1A1E" w:rsidRDefault="005733AB" w:rsidP="0060727E">
                      <w:pPr>
                        <w:rPr>
                          <w:lang w:val="en-GB"/>
                        </w:rPr>
                      </w:pPr>
                      <w:r>
                        <w:rPr>
                          <w:lang w:val="en-GB"/>
                        </w:rPr>
                        <w:t>P</w:t>
                      </w:r>
                      <w:r w:rsidR="00886929">
                        <w:rPr>
                          <w:lang w:val="en-GB"/>
                        </w:rPr>
                        <w:t>lastic p</w:t>
                      </w:r>
                      <w:r>
                        <w:rPr>
                          <w:lang w:val="en-GB"/>
                        </w:rPr>
                        <w:t>ipette</w:t>
                      </w:r>
                      <w:r w:rsidR="00CE766A">
                        <w:rPr>
                          <w:lang w:val="en-GB"/>
                        </w:rPr>
                        <w:t xml:space="preserve"> </w:t>
                      </w:r>
                      <w:r w:rsidR="0060727E" w:rsidRPr="006A1A1E">
                        <w:rPr>
                          <w:lang w:val="en-GB"/>
                        </w:rPr>
                        <w:t>and m</w:t>
                      </w:r>
                      <w:r w:rsidR="0060727E">
                        <w:rPr>
                          <w:lang w:val="en-GB"/>
                        </w:rPr>
                        <w:t>easuring cylinder</w:t>
                      </w:r>
                    </w:p>
                  </w:txbxContent>
                </v:textbox>
              </v:shape>
            </w:pict>
          </mc:Fallback>
        </mc:AlternateContent>
      </w:r>
      <w:r w:rsidRPr="006A1A1E">
        <w:rPr>
          <w:rFonts w:eastAsia="Calibri"/>
          <w:noProof/>
          <w:lang w:val="en-GB"/>
        </w:rPr>
        <mc:AlternateContent>
          <mc:Choice Requires="wps">
            <w:drawing>
              <wp:anchor distT="45720" distB="45720" distL="114300" distR="114300" simplePos="0" relativeHeight="251664384" behindDoc="0" locked="0" layoutInCell="1" allowOverlap="1" wp14:anchorId="2181D39F" wp14:editId="6C9A9E6E">
                <wp:simplePos x="0" y="0"/>
                <wp:positionH relativeFrom="column">
                  <wp:posOffset>4158615</wp:posOffset>
                </wp:positionH>
                <wp:positionV relativeFrom="paragraph">
                  <wp:posOffset>407035</wp:posOffset>
                </wp:positionV>
                <wp:extent cx="1895475" cy="1404620"/>
                <wp:effectExtent l="0" t="0" r="28575" b="2540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solidFill>
                            <a:srgbClr val="000000"/>
                          </a:solidFill>
                          <a:miter lim="800000"/>
                          <a:headEnd/>
                          <a:tailEnd/>
                        </a:ln>
                      </wps:spPr>
                      <wps:txbx>
                        <w:txbxContent>
                          <w:p w14:paraId="28D9F8F0" w14:textId="7B8CF9F8" w:rsidR="006A1A1E" w:rsidRPr="006A1A1E" w:rsidRDefault="006A1A1E">
                            <w:pPr>
                              <w:rPr>
                                <w:lang w:val="en-GB"/>
                              </w:rPr>
                            </w:pPr>
                            <w:r w:rsidRPr="006A1A1E">
                              <w:rPr>
                                <w:lang w:val="en-GB"/>
                              </w:rPr>
                              <w:t>Large beaker, small beaker and m</w:t>
                            </w:r>
                            <w:r>
                              <w:rPr>
                                <w:lang w:val="en-GB"/>
                              </w:rPr>
                              <w:t>easuring cylinder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1D39F" id="_x0000_s1028" type="#_x0000_t202" style="position:absolute;left:0;text-align:left;margin-left:327.45pt;margin-top:32.05pt;width:149.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">
                <v:textbox style="mso-fit-shape-to-text:t">
                  <w:txbxContent>
                    <w:p w14:paraId="28D9F8F0" w14:textId="7B8CF9F8" w:rsidR="006A1A1E" w:rsidRPr="006A1A1E" w:rsidRDefault="006A1A1E">
                      <w:pPr>
                        <w:rPr>
                          <w:lang w:val="en-GB"/>
                        </w:rPr>
                      </w:pPr>
                      <w:r w:rsidRPr="006A1A1E">
                        <w:rPr>
                          <w:lang w:val="en-GB"/>
                        </w:rPr>
                        <w:t>Large beaker, small beaker and m</w:t>
                      </w:r>
                      <w:r>
                        <w:rPr>
                          <w:lang w:val="en-GB"/>
                        </w:rPr>
                        <w:t>easuring cylinder</w:t>
                      </w:r>
                    </w:p>
                  </w:txbxContent>
                </v:textbox>
              </v:shape>
            </w:pict>
          </mc:Fallback>
        </mc:AlternateContent>
      </w:r>
      <w:r w:rsidR="0039122D">
        <w:rPr>
          <w:noProof/>
        </w:rPr>
        <w:drawing>
          <wp:inline distT="0" distB="0" distL="0" distR="0" wp14:anchorId="169009F1" wp14:editId="26482E31">
            <wp:extent cx="3895725" cy="1858990"/>
            <wp:effectExtent l="0" t="0" r="0" b="8255"/>
            <wp:docPr id="3" name="Imagen 3" descr="Image result for blue and green li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and green liqu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1194" cy="1866371"/>
                    </a:xfrm>
                    <a:prstGeom prst="rect">
                      <a:avLst/>
                    </a:prstGeom>
                    <a:noFill/>
                    <a:ln>
                      <a:noFill/>
                    </a:ln>
                  </pic:spPr>
                </pic:pic>
              </a:graphicData>
            </a:graphic>
          </wp:inline>
        </w:drawing>
      </w:r>
    </w:p>
    <w:p w14:paraId="5A1AFEC6" w14:textId="75C96618" w:rsidR="00027C51" w:rsidRDefault="00027C51" w:rsidP="009335D6">
      <w:pPr>
        <w:ind w:left="720"/>
        <w:jc w:val="both"/>
        <w:rPr>
          <w:rFonts w:eastAsia="Calibri"/>
          <w:lang w:val="en-GB"/>
        </w:rPr>
      </w:pPr>
      <w:r>
        <w:rPr>
          <w:rFonts w:eastAsia="Calibri"/>
          <w:lang w:val="en-GB"/>
        </w:rPr>
        <w:t>You have</w:t>
      </w:r>
      <w:r w:rsidR="00C65775">
        <w:rPr>
          <w:rFonts w:eastAsia="Calibri"/>
          <w:lang w:val="en-GB"/>
        </w:rPr>
        <w:t xml:space="preserve"> a large volume of blue liquid and a smaller volume of green liquid in beakers</w:t>
      </w:r>
      <w:r w:rsidR="00551E90">
        <w:rPr>
          <w:rFonts w:eastAsia="Calibri"/>
          <w:lang w:val="en-GB"/>
        </w:rPr>
        <w:t xml:space="preserve"> or other</w:t>
      </w:r>
      <w:r w:rsidR="00886929">
        <w:rPr>
          <w:rFonts w:eastAsia="Calibri"/>
          <w:lang w:val="en-GB"/>
        </w:rPr>
        <w:t xml:space="preserve"> glass</w:t>
      </w:r>
      <w:r w:rsidR="00551E90">
        <w:rPr>
          <w:rFonts w:eastAsia="Calibri"/>
          <w:lang w:val="en-GB"/>
        </w:rPr>
        <w:t xml:space="preserve"> container</w:t>
      </w:r>
      <w:r w:rsidR="00C65775">
        <w:rPr>
          <w:rFonts w:eastAsia="Calibri"/>
          <w:lang w:val="en-GB"/>
        </w:rPr>
        <w:t xml:space="preserve">. </w:t>
      </w:r>
    </w:p>
    <w:p w14:paraId="3C57A0B1" w14:textId="77777777" w:rsidR="00C65775" w:rsidRDefault="00C65775" w:rsidP="009335D6">
      <w:pPr>
        <w:ind w:left="720"/>
        <w:jc w:val="both"/>
        <w:rPr>
          <w:rFonts w:eastAsia="Calibri"/>
          <w:lang w:val="en-GB"/>
        </w:rPr>
      </w:pPr>
    </w:p>
    <w:p w14:paraId="6D59DB52" w14:textId="19C26341" w:rsidR="00186725" w:rsidRPr="00186725" w:rsidRDefault="00186725" w:rsidP="00186725">
      <w:pPr>
        <w:ind w:left="720"/>
        <w:jc w:val="both"/>
        <w:rPr>
          <w:rFonts w:eastAsia="Calibri"/>
          <w:lang w:val="en-GB"/>
        </w:rPr>
      </w:pPr>
      <w:r w:rsidRPr="00186725">
        <w:rPr>
          <w:rFonts w:eastAsia="Calibri"/>
          <w:lang w:val="en-GB"/>
        </w:rPr>
        <w:t>1.</w:t>
      </w:r>
      <w:r>
        <w:rPr>
          <w:rFonts w:eastAsia="Calibri"/>
          <w:lang w:val="en-GB"/>
        </w:rPr>
        <w:t xml:space="preserve"> </w:t>
      </w:r>
      <w:r w:rsidR="003113B3" w:rsidRPr="00186725">
        <w:rPr>
          <w:rFonts w:eastAsia="Calibri"/>
          <w:lang w:val="en-GB"/>
        </w:rPr>
        <w:t xml:space="preserve">Measure the </w:t>
      </w:r>
      <w:r w:rsidR="0045441A" w:rsidRPr="00186725">
        <w:rPr>
          <w:rFonts w:eastAsia="Calibri"/>
          <w:lang w:val="en-GB"/>
        </w:rPr>
        <w:t xml:space="preserve">volume of the blue liquid using </w:t>
      </w:r>
      <w:r w:rsidR="005D20A5" w:rsidRPr="00186725">
        <w:rPr>
          <w:rFonts w:eastAsia="Calibri"/>
          <w:lang w:val="en-GB"/>
        </w:rPr>
        <w:t xml:space="preserve">the </w:t>
      </w:r>
      <w:r w:rsidR="00551E90">
        <w:rPr>
          <w:rFonts w:eastAsia="Calibri"/>
          <w:lang w:val="en-GB"/>
        </w:rPr>
        <w:t>250 mL</w:t>
      </w:r>
      <w:r w:rsidR="005D20A5" w:rsidRPr="00186725">
        <w:rPr>
          <w:rFonts w:eastAsia="Calibri"/>
          <w:lang w:val="en-GB"/>
        </w:rPr>
        <w:t xml:space="preserve"> beaker</w:t>
      </w:r>
      <w:r w:rsidRPr="00186725">
        <w:rPr>
          <w:rFonts w:eastAsia="Calibri"/>
          <w:lang w:val="en-GB"/>
        </w:rPr>
        <w:t xml:space="preserve">. </w:t>
      </w:r>
    </w:p>
    <w:p w14:paraId="734FB043" w14:textId="16640E3B" w:rsidR="00FD5F5C" w:rsidRDefault="00186725" w:rsidP="00186725">
      <w:pPr>
        <w:ind w:left="720"/>
        <w:rPr>
          <w:lang w:val="en-GB"/>
        </w:rPr>
      </w:pPr>
      <w:r>
        <w:rPr>
          <w:lang w:val="en-GB"/>
        </w:rPr>
        <w:t xml:space="preserve">2. </w:t>
      </w:r>
      <w:r w:rsidRPr="00DB4295">
        <w:rPr>
          <w:rFonts w:eastAsia="Calibri"/>
          <w:lang w:val="en-GB"/>
        </w:rPr>
        <w:t>Measure the volume of the blue liquid</w:t>
      </w:r>
      <w:r w:rsidR="00FD5F5C">
        <w:rPr>
          <w:rFonts w:eastAsia="Calibri"/>
          <w:lang w:val="en-GB"/>
        </w:rPr>
        <w:t xml:space="preserve"> with</w:t>
      </w:r>
      <w:r w:rsidR="005D20A5" w:rsidRPr="00186725">
        <w:rPr>
          <w:lang w:val="en-GB"/>
        </w:rPr>
        <w:t xml:space="preserve"> the </w:t>
      </w:r>
      <w:r w:rsidR="00551E90">
        <w:rPr>
          <w:lang w:val="en-GB"/>
        </w:rPr>
        <w:t>100 mL</w:t>
      </w:r>
      <w:r w:rsidR="005D20A5" w:rsidRPr="00186725">
        <w:rPr>
          <w:lang w:val="en-GB"/>
        </w:rPr>
        <w:t xml:space="preserve"> beaker</w:t>
      </w:r>
      <w:r w:rsidR="00FD5F5C">
        <w:rPr>
          <w:lang w:val="en-GB"/>
        </w:rPr>
        <w:t xml:space="preserve">. </w:t>
      </w:r>
    </w:p>
    <w:p w14:paraId="0A40145F" w14:textId="7582BF68" w:rsidR="003113B3" w:rsidRPr="00186725" w:rsidRDefault="00FD5F5C" w:rsidP="00186725">
      <w:pPr>
        <w:ind w:left="720"/>
        <w:rPr>
          <w:lang w:val="en-GB"/>
        </w:rPr>
      </w:pPr>
      <w:r>
        <w:rPr>
          <w:lang w:val="en-GB"/>
        </w:rPr>
        <w:t xml:space="preserve">3. </w:t>
      </w:r>
      <w:r w:rsidRPr="00DB4295">
        <w:rPr>
          <w:rFonts w:eastAsia="Calibri"/>
          <w:lang w:val="en-GB"/>
        </w:rPr>
        <w:t>Measure the volume of the blue liquid</w:t>
      </w:r>
      <w:r w:rsidR="005D20A5" w:rsidRPr="00186725">
        <w:rPr>
          <w:lang w:val="en-GB"/>
        </w:rPr>
        <w:t xml:space="preserve"> </w:t>
      </w:r>
      <w:r>
        <w:rPr>
          <w:lang w:val="en-GB"/>
        </w:rPr>
        <w:t>with</w:t>
      </w:r>
      <w:r w:rsidR="005D20A5" w:rsidRPr="00186725">
        <w:rPr>
          <w:lang w:val="en-GB"/>
        </w:rPr>
        <w:t xml:space="preserve"> the</w:t>
      </w:r>
      <w:r w:rsidR="00551E90">
        <w:rPr>
          <w:lang w:val="en-GB"/>
        </w:rPr>
        <w:t>100 mL</w:t>
      </w:r>
      <w:r w:rsidR="005D20A5" w:rsidRPr="00186725">
        <w:rPr>
          <w:lang w:val="en-GB"/>
        </w:rPr>
        <w:t xml:space="preserve"> measuring </w:t>
      </w:r>
      <w:r w:rsidRPr="00186725">
        <w:rPr>
          <w:lang w:val="en-GB"/>
        </w:rPr>
        <w:t>cylinder</w:t>
      </w:r>
      <w:r w:rsidR="001F5FFF" w:rsidRPr="00186725">
        <w:rPr>
          <w:lang w:val="en-GB"/>
        </w:rPr>
        <w:t>.</w:t>
      </w:r>
    </w:p>
    <w:p w14:paraId="56F381AD" w14:textId="74793789" w:rsidR="001F5FFF" w:rsidRPr="00DB4295" w:rsidRDefault="001F5FFF" w:rsidP="001F5FFF">
      <w:pPr>
        <w:jc w:val="both"/>
        <w:rPr>
          <w:rFonts w:eastAsia="Calibri"/>
          <w:b/>
          <w:lang w:val="en-GB"/>
        </w:rPr>
      </w:pPr>
    </w:p>
    <w:p w14:paraId="719610FC" w14:textId="088F6209" w:rsidR="00C60F8E" w:rsidRDefault="00C60F8E" w:rsidP="009335D6">
      <w:pPr>
        <w:ind w:left="720"/>
        <w:jc w:val="both"/>
        <w:rPr>
          <w:rFonts w:eastAsia="Calibri"/>
          <w:lang w:val="en-GB"/>
        </w:rPr>
      </w:pPr>
      <w:r>
        <w:rPr>
          <w:rFonts w:eastAsia="Calibri"/>
          <w:b/>
          <w:lang w:val="en-GB"/>
        </w:rPr>
        <w:t>4</w:t>
      </w:r>
      <w:r w:rsidR="009335D6" w:rsidRPr="00DB4295">
        <w:rPr>
          <w:rFonts w:eastAsia="Calibri"/>
          <w:b/>
          <w:lang w:val="en-GB"/>
        </w:rPr>
        <w:t xml:space="preserve">. </w:t>
      </w:r>
      <w:r w:rsidR="00930D4A" w:rsidRPr="00DB4295">
        <w:rPr>
          <w:rFonts w:eastAsia="Calibri"/>
          <w:lang w:val="en-GB"/>
        </w:rPr>
        <w:t xml:space="preserve">Measure the volume of the green liquid using the </w:t>
      </w:r>
      <w:r w:rsidR="00551E90">
        <w:rPr>
          <w:rFonts w:eastAsia="Calibri"/>
          <w:lang w:val="en-GB"/>
        </w:rPr>
        <w:t xml:space="preserve">plastic </w:t>
      </w:r>
      <w:r>
        <w:rPr>
          <w:rFonts w:eastAsia="Calibri"/>
          <w:lang w:val="en-GB"/>
        </w:rPr>
        <w:t>pipette</w:t>
      </w:r>
      <w:r w:rsidR="00551E90">
        <w:rPr>
          <w:rFonts w:eastAsia="Calibri"/>
          <w:lang w:val="en-GB"/>
        </w:rPr>
        <w:t xml:space="preserve"> or dropper.</w:t>
      </w:r>
      <w:r w:rsidR="00C84C3C">
        <w:rPr>
          <w:rFonts w:eastAsia="Calibri"/>
          <w:lang w:val="en-GB"/>
        </w:rPr>
        <w:t xml:space="preserve"> You will need to place the green liquid in the empty container until you have finished measuring all of it.</w:t>
      </w:r>
    </w:p>
    <w:p w14:paraId="7DD733C6" w14:textId="7FB0BA73" w:rsidR="00930D4A" w:rsidRDefault="00C60F8E" w:rsidP="009335D6">
      <w:pPr>
        <w:ind w:left="720"/>
        <w:jc w:val="both"/>
        <w:rPr>
          <w:rFonts w:eastAsia="Calibri"/>
          <w:lang w:val="en-GB"/>
        </w:rPr>
      </w:pPr>
      <w:r>
        <w:rPr>
          <w:rFonts w:eastAsia="Calibri"/>
          <w:b/>
          <w:lang w:val="en-GB"/>
        </w:rPr>
        <w:t>5.</w:t>
      </w:r>
      <w:r>
        <w:rPr>
          <w:rFonts w:eastAsia="Calibri"/>
          <w:lang w:val="en-GB"/>
        </w:rPr>
        <w:t xml:space="preserve"> </w:t>
      </w:r>
      <w:r w:rsidRPr="00DB4295">
        <w:rPr>
          <w:rFonts w:eastAsia="Calibri"/>
          <w:lang w:val="en-GB"/>
        </w:rPr>
        <w:t xml:space="preserve">Measure the volume of the </w:t>
      </w:r>
      <w:r>
        <w:rPr>
          <w:rFonts w:eastAsia="Calibri"/>
          <w:lang w:val="en-GB"/>
        </w:rPr>
        <w:t>green</w:t>
      </w:r>
      <w:r w:rsidRPr="00DB4295">
        <w:rPr>
          <w:rFonts w:eastAsia="Calibri"/>
          <w:lang w:val="en-GB"/>
        </w:rPr>
        <w:t xml:space="preserve"> liquid</w:t>
      </w:r>
      <w:r w:rsidR="00930D4A" w:rsidRPr="00DB4295">
        <w:rPr>
          <w:rFonts w:eastAsia="Calibri"/>
          <w:lang w:val="en-GB"/>
        </w:rPr>
        <w:t xml:space="preserve"> </w:t>
      </w:r>
      <w:r>
        <w:rPr>
          <w:rFonts w:eastAsia="Calibri"/>
          <w:lang w:val="en-GB"/>
        </w:rPr>
        <w:t>using</w:t>
      </w:r>
      <w:r w:rsidR="00930D4A" w:rsidRPr="00DB4295">
        <w:rPr>
          <w:rFonts w:eastAsia="Calibri"/>
          <w:lang w:val="en-GB"/>
        </w:rPr>
        <w:t xml:space="preserve"> the</w:t>
      </w:r>
      <w:r w:rsidR="00551E90">
        <w:rPr>
          <w:rFonts w:eastAsia="Calibri"/>
          <w:lang w:val="en-GB"/>
        </w:rPr>
        <w:t xml:space="preserve"> 10 mL</w:t>
      </w:r>
      <w:r w:rsidR="00930D4A" w:rsidRPr="00DB4295">
        <w:rPr>
          <w:rFonts w:eastAsia="Calibri"/>
          <w:lang w:val="en-GB"/>
        </w:rPr>
        <w:t xml:space="preserve"> measuring </w:t>
      </w:r>
      <w:r w:rsidRPr="00DB4295">
        <w:rPr>
          <w:rFonts w:eastAsia="Calibri"/>
          <w:lang w:val="en-GB"/>
        </w:rPr>
        <w:t>cylinder</w:t>
      </w:r>
      <w:r w:rsidR="00C84C3C">
        <w:rPr>
          <w:rFonts w:eastAsia="Calibri"/>
          <w:lang w:val="en-GB"/>
        </w:rPr>
        <w:t>.</w:t>
      </w:r>
    </w:p>
    <w:p w14:paraId="3DA47F98" w14:textId="6ABFBE83" w:rsidR="00C66FAC" w:rsidRDefault="00C66FAC" w:rsidP="009335D6">
      <w:pPr>
        <w:ind w:left="720"/>
        <w:jc w:val="both"/>
        <w:rPr>
          <w:rFonts w:eastAsia="Calibri"/>
          <w:lang w:val="en-GB"/>
        </w:rPr>
      </w:pPr>
    </w:p>
    <w:p w14:paraId="321F6FE4" w14:textId="1A16BE4D" w:rsidR="00886929" w:rsidRPr="00A9674C" w:rsidRDefault="00E906AC" w:rsidP="00886929">
      <w:pPr>
        <w:ind w:left="720"/>
        <w:jc w:val="both"/>
        <w:rPr>
          <w:rFonts w:eastAsia="Calibri"/>
          <w:color w:val="538135" w:themeColor="accent6" w:themeShade="BF"/>
          <w:lang w:val="en-GB"/>
        </w:rPr>
      </w:pPr>
      <w:r>
        <w:rPr>
          <w:rFonts w:eastAsia="Calibri"/>
          <w:color w:val="538135" w:themeColor="accent6" w:themeShade="BF"/>
          <w:lang w:val="en-GB"/>
        </w:rPr>
        <w:t xml:space="preserve">(d. </w:t>
      </w:r>
      <w:r w:rsidR="00C66FAC" w:rsidRPr="00A9674C">
        <w:rPr>
          <w:rFonts w:eastAsia="Calibri"/>
          <w:color w:val="538135" w:themeColor="accent6" w:themeShade="BF"/>
          <w:lang w:val="en-GB"/>
        </w:rPr>
        <w:t xml:space="preserve">Which </w:t>
      </w:r>
      <w:r w:rsidR="00886929">
        <w:rPr>
          <w:rFonts w:eastAsia="Calibri"/>
          <w:color w:val="538135" w:themeColor="accent6" w:themeShade="BF"/>
          <w:lang w:val="en-GB"/>
        </w:rPr>
        <w:t>glassware should be used to measure liquid volumes</w:t>
      </w:r>
      <w:r w:rsidR="00C66FAC" w:rsidRPr="00A9674C">
        <w:rPr>
          <w:rFonts w:eastAsia="Calibri"/>
          <w:color w:val="538135" w:themeColor="accent6" w:themeShade="BF"/>
          <w:lang w:val="en-GB"/>
        </w:rPr>
        <w:t>? Give reasons</w:t>
      </w:r>
      <w:r w:rsidR="00A9674C" w:rsidRPr="00A9674C">
        <w:rPr>
          <w:rFonts w:eastAsia="Calibri"/>
          <w:color w:val="538135" w:themeColor="accent6" w:themeShade="BF"/>
          <w:lang w:val="en-GB"/>
        </w:rPr>
        <w:t>.</w:t>
      </w:r>
      <w:r>
        <w:rPr>
          <w:rFonts w:eastAsia="Calibri"/>
          <w:color w:val="538135" w:themeColor="accent6" w:themeShade="BF"/>
          <w:lang w:val="en-GB"/>
        </w:rPr>
        <w:t>)</w:t>
      </w:r>
    </w:p>
    <w:p w14:paraId="640D7F58" w14:textId="1625A3AF" w:rsidR="007F35AC" w:rsidRPr="00DB4295" w:rsidRDefault="007F35AC" w:rsidP="009335D6">
      <w:pPr>
        <w:ind w:left="720"/>
        <w:jc w:val="both"/>
        <w:rPr>
          <w:rFonts w:eastAsia="Calibri"/>
          <w:b/>
          <w:lang w:val="en-GB"/>
        </w:rPr>
      </w:pPr>
    </w:p>
    <w:p w14:paraId="3D0526BF" w14:textId="77777777" w:rsidR="007F35AC" w:rsidRPr="00DB4295" w:rsidRDefault="007F35AC" w:rsidP="009335D6">
      <w:pPr>
        <w:ind w:left="720"/>
        <w:jc w:val="both"/>
        <w:rPr>
          <w:rFonts w:eastAsia="Calibri"/>
          <w:b/>
          <w:lang w:val="en-GB"/>
        </w:rPr>
      </w:pPr>
    </w:p>
    <w:p w14:paraId="569435B3" w14:textId="7ADF746B" w:rsidR="00F30C42" w:rsidRPr="00DB4295" w:rsidRDefault="00F30C42" w:rsidP="003113B3">
      <w:pPr>
        <w:jc w:val="both"/>
        <w:rPr>
          <w:lang w:val="en-GB"/>
        </w:rPr>
      </w:pPr>
    </w:p>
    <w:p w14:paraId="6D864D9E" w14:textId="4125A0C2" w:rsidR="00527E50" w:rsidRDefault="007F35AC" w:rsidP="00527E50">
      <w:pPr>
        <w:jc w:val="both"/>
        <w:rPr>
          <w:rFonts w:eastAsia="Calibri"/>
          <w:b/>
          <w:lang w:val="en-GB"/>
        </w:rPr>
      </w:pPr>
      <w:r>
        <w:rPr>
          <w:noProof/>
        </w:rPr>
        <w:drawing>
          <wp:anchor distT="0" distB="0" distL="114300" distR="114300" simplePos="0" relativeHeight="251660288" behindDoc="0" locked="0" layoutInCell="1" allowOverlap="1" wp14:anchorId="2B676619" wp14:editId="068326BF">
            <wp:simplePos x="0" y="0"/>
            <wp:positionH relativeFrom="margin">
              <wp:align>right</wp:align>
            </wp:positionH>
            <wp:positionV relativeFrom="paragraph">
              <wp:posOffset>7620</wp:posOffset>
            </wp:positionV>
            <wp:extent cx="1628775" cy="1114425"/>
            <wp:effectExtent l="0" t="0" r="9525" b="9525"/>
            <wp:wrapSquare wrapText="bothSides"/>
            <wp:docPr id="7" name="Imagen 7" descr="Image result for egg ti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gg timers"/>
                    <pic:cNvPicPr>
                      <a:picLocks noChangeAspect="1" noChangeArrowheads="1"/>
                    </pic:cNvPicPr>
                  </pic:nvPicPr>
                  <pic:blipFill rotWithShape="1">
                    <a:blip r:embed="rId12">
                      <a:extLst>
                        <a:ext uri="{28A0092B-C50C-407E-A947-70E740481C1C}">
                          <a14:useLocalDpi xmlns:a14="http://schemas.microsoft.com/office/drawing/2010/main" val="0"/>
                        </a:ext>
                      </a:extLst>
                    </a:blip>
                    <a:srcRect r="21198"/>
                    <a:stretch/>
                  </pic:blipFill>
                  <pic:spPr bwMode="auto">
                    <a:xfrm>
                      <a:off x="0" y="0"/>
                      <a:ext cx="1628775" cy="1114425"/>
                    </a:xfrm>
                    <a:prstGeom prst="rect">
                      <a:avLst/>
                    </a:prstGeom>
                    <a:noFill/>
                    <a:ln>
                      <a:noFill/>
                    </a:ln>
                    <a:extLst>
                      <a:ext uri="{53640926-AAD7-44D8-BBD7-CCE9431645EC}">
                        <a14:shadowObscured xmlns:a14="http://schemas.microsoft.com/office/drawing/2010/main"/>
                      </a:ext>
                    </a:extLst>
                  </pic:spPr>
                </pic:pic>
              </a:graphicData>
            </a:graphic>
          </wp:anchor>
        </w:drawing>
      </w:r>
      <w:r w:rsidR="00527E50" w:rsidRPr="00E72110">
        <w:rPr>
          <w:rFonts w:eastAsia="Calibri"/>
          <w:b/>
          <w:u w:val="single"/>
          <w:lang w:val="en-GB"/>
        </w:rPr>
        <w:t>Me</w:t>
      </w:r>
      <w:r w:rsidR="00E72110" w:rsidRPr="00E72110">
        <w:rPr>
          <w:rFonts w:eastAsia="Calibri"/>
          <w:b/>
          <w:u w:val="single"/>
          <w:lang w:val="en-GB"/>
        </w:rPr>
        <w:t>asurement</w:t>
      </w:r>
      <w:r w:rsidR="00527E50" w:rsidRPr="00E72110">
        <w:rPr>
          <w:rFonts w:eastAsia="Calibri"/>
          <w:b/>
          <w:lang w:val="en-GB"/>
        </w:rPr>
        <w:t xml:space="preserve"> 3. Time</w:t>
      </w:r>
      <w:r w:rsidR="00E72110" w:rsidRPr="00E72110">
        <w:rPr>
          <w:rFonts w:eastAsia="Calibri"/>
          <w:b/>
          <w:lang w:val="en-GB"/>
        </w:rPr>
        <w:t xml:space="preserve"> for a </w:t>
      </w:r>
      <w:r w:rsidR="00DF24EA">
        <w:rPr>
          <w:rFonts w:eastAsia="Calibri"/>
          <w:b/>
          <w:lang w:val="en-GB"/>
        </w:rPr>
        <w:t>container to empty</w:t>
      </w:r>
    </w:p>
    <w:p w14:paraId="5B9509EB" w14:textId="77777777" w:rsidR="00E60F5B" w:rsidRPr="00E72110" w:rsidRDefault="00E60F5B" w:rsidP="00527E50">
      <w:pPr>
        <w:jc w:val="both"/>
        <w:rPr>
          <w:lang w:val="en-GB"/>
        </w:rPr>
      </w:pPr>
    </w:p>
    <w:p w14:paraId="7AD200F2" w14:textId="3431B2DE" w:rsidR="005B5465" w:rsidRDefault="00E60F5B" w:rsidP="00CE766A">
      <w:pPr>
        <w:contextualSpacing/>
        <w:jc w:val="both"/>
        <w:rPr>
          <w:rFonts w:eastAsia="Calibri"/>
          <w:lang w:val="en-GB"/>
        </w:rPr>
      </w:pPr>
      <w:r>
        <w:rPr>
          <w:rFonts w:eastAsia="Calibri"/>
          <w:lang w:val="en-GB"/>
        </w:rPr>
        <w:t xml:space="preserve">1. </w:t>
      </w:r>
      <w:r w:rsidR="000F4DCA" w:rsidRPr="005B5465">
        <w:rPr>
          <w:rFonts w:eastAsia="Calibri"/>
          <w:lang w:val="en-GB"/>
        </w:rPr>
        <w:t>Set up a sand timer</w:t>
      </w:r>
      <w:r w:rsidR="005B5465" w:rsidRPr="005B5465">
        <w:rPr>
          <w:rFonts w:eastAsia="Calibri"/>
          <w:lang w:val="en-GB"/>
        </w:rPr>
        <w:t xml:space="preserve"> or burette filled with water. </w:t>
      </w:r>
    </w:p>
    <w:p w14:paraId="5FCE45D1" w14:textId="758F4E3C" w:rsidR="00E8671A" w:rsidRPr="005B5465" w:rsidRDefault="00E60F5B" w:rsidP="00E60F5B">
      <w:pPr>
        <w:contextualSpacing/>
        <w:jc w:val="both"/>
        <w:rPr>
          <w:rFonts w:eastAsia="Calibri"/>
          <w:lang w:val="en-GB"/>
        </w:rPr>
      </w:pPr>
      <w:r>
        <w:rPr>
          <w:rFonts w:eastAsia="Calibri"/>
          <w:lang w:val="en-GB"/>
        </w:rPr>
        <w:t xml:space="preserve">2. </w:t>
      </w:r>
      <w:r w:rsidR="00126714" w:rsidRPr="005B5465">
        <w:rPr>
          <w:rFonts w:eastAsia="Calibri"/>
          <w:lang w:val="en-GB"/>
        </w:rPr>
        <w:t xml:space="preserve">Time </w:t>
      </w:r>
      <w:r w:rsidR="007301EB">
        <w:rPr>
          <w:rFonts w:eastAsia="Calibri"/>
          <w:lang w:val="en-GB"/>
        </w:rPr>
        <w:t xml:space="preserve">how long it takes to empty </w:t>
      </w:r>
      <w:r w:rsidR="00BF721C" w:rsidRPr="005B5465">
        <w:rPr>
          <w:rFonts w:eastAsia="Calibri"/>
          <w:lang w:val="en-GB"/>
        </w:rPr>
        <w:t xml:space="preserve">using </w:t>
      </w:r>
      <w:r w:rsidR="00126714" w:rsidRPr="005B5465">
        <w:rPr>
          <w:rFonts w:eastAsia="Calibri"/>
          <w:lang w:val="en-GB"/>
        </w:rPr>
        <w:t>your pulse</w:t>
      </w:r>
      <w:r w:rsidR="00886929">
        <w:rPr>
          <w:rFonts w:eastAsia="Calibri"/>
          <w:lang w:val="en-GB"/>
        </w:rPr>
        <w:t>.</w:t>
      </w:r>
      <w:r w:rsidR="00E8671A" w:rsidRPr="005B5465">
        <w:rPr>
          <w:rFonts w:eastAsia="Calibri"/>
          <w:lang w:val="en-GB"/>
        </w:rPr>
        <w:t xml:space="preserve"> </w:t>
      </w:r>
    </w:p>
    <w:p w14:paraId="5BF38362" w14:textId="7297B5C8" w:rsidR="00BA546A" w:rsidRPr="00DB4295" w:rsidRDefault="00E60F5B" w:rsidP="00E60F5B">
      <w:pPr>
        <w:contextualSpacing/>
        <w:jc w:val="both"/>
        <w:rPr>
          <w:rFonts w:eastAsia="Calibri"/>
          <w:lang w:val="en-GB"/>
        </w:rPr>
      </w:pPr>
      <w:r>
        <w:rPr>
          <w:rFonts w:eastAsia="Calibri"/>
          <w:lang w:val="en-GB"/>
        </w:rPr>
        <w:t xml:space="preserve">3. </w:t>
      </w:r>
      <w:r w:rsidR="00E8671A" w:rsidRPr="00DB4295">
        <w:rPr>
          <w:rFonts w:eastAsia="Calibri"/>
          <w:lang w:val="en-GB"/>
        </w:rPr>
        <w:t xml:space="preserve">Time </w:t>
      </w:r>
      <w:r w:rsidR="00366087">
        <w:rPr>
          <w:rFonts w:eastAsia="Calibri"/>
          <w:lang w:val="en-GB"/>
        </w:rPr>
        <w:t>it again with</w:t>
      </w:r>
      <w:r w:rsidR="00E8671A" w:rsidRPr="00DB4295">
        <w:rPr>
          <w:rFonts w:eastAsia="Calibri"/>
          <w:lang w:val="en-GB"/>
        </w:rPr>
        <w:t xml:space="preserve"> a</w:t>
      </w:r>
      <w:r w:rsidR="00BA546A" w:rsidRPr="00DB4295">
        <w:rPr>
          <w:rFonts w:eastAsia="Calibri"/>
          <w:lang w:val="en-GB"/>
        </w:rPr>
        <w:t xml:space="preserve"> stopwatch</w:t>
      </w:r>
      <w:r w:rsidR="00E8671A" w:rsidRPr="00DB4295">
        <w:rPr>
          <w:rFonts w:eastAsia="Calibri"/>
          <w:lang w:val="en-GB"/>
        </w:rPr>
        <w:t xml:space="preserve">. </w:t>
      </w:r>
    </w:p>
    <w:p w14:paraId="4913C56C" w14:textId="258E1CCA" w:rsidR="00A44DAC" w:rsidRPr="00DB4295" w:rsidRDefault="00A44DAC" w:rsidP="00A44DAC">
      <w:pPr>
        <w:contextualSpacing/>
        <w:jc w:val="both"/>
        <w:rPr>
          <w:rFonts w:eastAsia="Calibri"/>
          <w:b/>
          <w:lang w:val="en-GB"/>
        </w:rPr>
      </w:pPr>
    </w:p>
    <w:p w14:paraId="57F32DB3" w14:textId="50D3B3BE" w:rsidR="007541E7" w:rsidRPr="00E906AC" w:rsidRDefault="00E906AC" w:rsidP="00A44DAC">
      <w:pPr>
        <w:contextualSpacing/>
        <w:jc w:val="both"/>
        <w:rPr>
          <w:rFonts w:eastAsia="Calibri"/>
          <w:color w:val="538135" w:themeColor="accent6" w:themeShade="BF"/>
          <w:lang w:val="en-GB"/>
        </w:rPr>
      </w:pPr>
      <w:r>
        <w:rPr>
          <w:rFonts w:eastAsia="Calibri"/>
          <w:color w:val="538135" w:themeColor="accent6" w:themeShade="BF"/>
          <w:lang w:val="en-GB"/>
        </w:rPr>
        <w:t xml:space="preserve">(e. </w:t>
      </w:r>
      <w:r w:rsidRPr="00E906AC">
        <w:rPr>
          <w:rFonts w:eastAsia="Calibri"/>
          <w:color w:val="538135" w:themeColor="accent6" w:themeShade="BF"/>
          <w:lang w:val="en-GB"/>
        </w:rPr>
        <w:t>Which is more reliable, why?</w:t>
      </w:r>
      <w:r>
        <w:rPr>
          <w:rFonts w:eastAsia="Calibri"/>
          <w:color w:val="538135" w:themeColor="accent6" w:themeShade="BF"/>
          <w:lang w:val="en-GB"/>
        </w:rPr>
        <w:t>)</w:t>
      </w:r>
    </w:p>
    <w:p w14:paraId="068BB8B6" w14:textId="3939CBD3" w:rsidR="007541E7" w:rsidRPr="00DB4295" w:rsidRDefault="007541E7" w:rsidP="00A44DAC">
      <w:pPr>
        <w:contextualSpacing/>
        <w:jc w:val="both"/>
        <w:rPr>
          <w:rFonts w:eastAsia="Calibri"/>
          <w:b/>
          <w:lang w:val="en-GB"/>
        </w:rPr>
      </w:pPr>
    </w:p>
    <w:p w14:paraId="0260F3F6" w14:textId="77777777" w:rsidR="007541E7" w:rsidRPr="00DB4295" w:rsidRDefault="007541E7" w:rsidP="00A44DAC">
      <w:pPr>
        <w:contextualSpacing/>
        <w:jc w:val="both"/>
        <w:rPr>
          <w:rFonts w:eastAsia="Calibri"/>
          <w:b/>
          <w:lang w:val="en-GB"/>
        </w:rPr>
      </w:pPr>
    </w:p>
    <w:p w14:paraId="63CCABCE" w14:textId="77777777" w:rsidR="007F35AC" w:rsidRPr="00DB4295" w:rsidRDefault="007F35AC" w:rsidP="00A44DAC">
      <w:pPr>
        <w:contextualSpacing/>
        <w:jc w:val="both"/>
        <w:rPr>
          <w:rFonts w:eastAsia="Calibri"/>
          <w:b/>
          <w:lang w:val="en-GB"/>
        </w:rPr>
      </w:pPr>
    </w:p>
    <w:p w14:paraId="66F85F66" w14:textId="719122EF" w:rsidR="00A44DAC" w:rsidRPr="00DE09BE" w:rsidRDefault="007541E7" w:rsidP="00A44DAC">
      <w:pPr>
        <w:jc w:val="both"/>
        <w:rPr>
          <w:lang w:val="en-GB"/>
        </w:rPr>
      </w:pPr>
      <w:r>
        <w:rPr>
          <w:noProof/>
        </w:rPr>
        <w:lastRenderedPageBreak/>
        <w:drawing>
          <wp:anchor distT="0" distB="0" distL="114300" distR="114300" simplePos="0" relativeHeight="251662336" behindDoc="0" locked="0" layoutInCell="1" allowOverlap="1" wp14:anchorId="0D505065" wp14:editId="22C66FBF">
            <wp:simplePos x="0" y="0"/>
            <wp:positionH relativeFrom="column">
              <wp:posOffset>3663315</wp:posOffset>
            </wp:positionH>
            <wp:positionV relativeFrom="paragraph">
              <wp:posOffset>0</wp:posOffset>
            </wp:positionV>
            <wp:extent cx="2314575" cy="1068705"/>
            <wp:effectExtent l="0" t="0" r="0" b="0"/>
            <wp:wrapSquare wrapText="bothSides"/>
            <wp:docPr id="8" name="Imagen 8" descr="Image result for mechanical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echanical bala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4575" cy="1068705"/>
                    </a:xfrm>
                    <a:prstGeom prst="rect">
                      <a:avLst/>
                    </a:prstGeom>
                    <a:noFill/>
                    <a:ln>
                      <a:noFill/>
                    </a:ln>
                  </pic:spPr>
                </pic:pic>
              </a:graphicData>
            </a:graphic>
          </wp:anchor>
        </w:drawing>
      </w:r>
      <w:r w:rsidR="00A44DAC" w:rsidRPr="00DE09BE">
        <w:rPr>
          <w:rFonts w:eastAsia="Calibri"/>
          <w:b/>
          <w:u w:val="single"/>
          <w:lang w:val="en-GB"/>
        </w:rPr>
        <w:t>Method</w:t>
      </w:r>
      <w:r w:rsidR="00A44DAC" w:rsidRPr="00DE09BE">
        <w:rPr>
          <w:rFonts w:eastAsia="Calibri"/>
          <w:b/>
          <w:lang w:val="en-GB"/>
        </w:rPr>
        <w:t xml:space="preserve"> 4. Mass</w:t>
      </w:r>
      <w:r w:rsidR="00DE09BE" w:rsidRPr="00DE09BE">
        <w:rPr>
          <w:rFonts w:eastAsia="Calibri"/>
          <w:b/>
          <w:lang w:val="en-GB"/>
        </w:rPr>
        <w:t xml:space="preserve"> of 2 unknown objects. </w:t>
      </w:r>
      <w:r w:rsidR="00263B84" w:rsidRPr="00DE09BE">
        <w:rPr>
          <w:rFonts w:eastAsia="Calibri"/>
          <w:b/>
          <w:lang w:val="en-GB"/>
        </w:rPr>
        <w:t xml:space="preserve">   </w:t>
      </w:r>
    </w:p>
    <w:p w14:paraId="4282C2BD" w14:textId="6851B183" w:rsidR="00A44DAC" w:rsidRPr="00DB4295" w:rsidRDefault="001A2C72" w:rsidP="00A44DAC">
      <w:pPr>
        <w:numPr>
          <w:ilvl w:val="0"/>
          <w:numId w:val="6"/>
        </w:numPr>
        <w:ind w:hanging="360"/>
        <w:contextualSpacing/>
        <w:jc w:val="both"/>
        <w:rPr>
          <w:rFonts w:eastAsia="Calibri"/>
          <w:lang w:val="en-GB"/>
        </w:rPr>
      </w:pPr>
      <w:r w:rsidRPr="00DB4295">
        <w:rPr>
          <w:rFonts w:eastAsia="Calibri"/>
          <w:lang w:val="en-GB"/>
        </w:rPr>
        <w:t xml:space="preserve">Pick up </w:t>
      </w:r>
      <w:r w:rsidR="00145868" w:rsidRPr="00DB4295">
        <w:rPr>
          <w:rFonts w:eastAsia="Calibri"/>
          <w:lang w:val="en-GB"/>
        </w:rPr>
        <w:t>one of the</w:t>
      </w:r>
      <w:r w:rsidRPr="00DB4295">
        <w:rPr>
          <w:rFonts w:eastAsia="Calibri"/>
          <w:lang w:val="en-GB"/>
        </w:rPr>
        <w:t xml:space="preserve"> object</w:t>
      </w:r>
      <w:r w:rsidR="00145868" w:rsidRPr="00DB4295">
        <w:rPr>
          <w:rFonts w:eastAsia="Calibri"/>
          <w:lang w:val="en-GB"/>
        </w:rPr>
        <w:t>s</w:t>
      </w:r>
      <w:r w:rsidRPr="00DB4295">
        <w:rPr>
          <w:rFonts w:eastAsia="Calibri"/>
          <w:lang w:val="en-GB"/>
        </w:rPr>
        <w:t xml:space="preserve"> in </w:t>
      </w:r>
      <w:r w:rsidR="00EF7AFC" w:rsidRPr="00DB4295">
        <w:rPr>
          <w:rFonts w:eastAsia="Calibri"/>
          <w:lang w:val="en-GB"/>
        </w:rPr>
        <w:t>one</w:t>
      </w:r>
      <w:r w:rsidRPr="00DB4295">
        <w:rPr>
          <w:rFonts w:eastAsia="Calibri"/>
          <w:lang w:val="en-GB"/>
        </w:rPr>
        <w:t xml:space="preserve"> hand</w:t>
      </w:r>
      <w:r w:rsidR="00EF7AFC" w:rsidRPr="00DB4295">
        <w:rPr>
          <w:rFonts w:eastAsia="Calibri"/>
          <w:lang w:val="en-GB"/>
        </w:rPr>
        <w:t>.</w:t>
      </w:r>
    </w:p>
    <w:p w14:paraId="535F7ACF" w14:textId="3A7B2FC6" w:rsidR="00EF7AFC" w:rsidRPr="00DB4295" w:rsidRDefault="00EF7AFC" w:rsidP="00A44DAC">
      <w:pPr>
        <w:numPr>
          <w:ilvl w:val="0"/>
          <w:numId w:val="6"/>
        </w:numPr>
        <w:ind w:hanging="360"/>
        <w:contextualSpacing/>
        <w:jc w:val="both"/>
        <w:rPr>
          <w:rFonts w:eastAsia="Calibri"/>
          <w:lang w:val="en-GB"/>
        </w:rPr>
      </w:pPr>
      <w:r w:rsidRPr="00DB4295">
        <w:rPr>
          <w:rFonts w:eastAsia="Calibri"/>
          <w:lang w:val="en-GB"/>
        </w:rPr>
        <w:t xml:space="preserve">With the other hand pick up a marked </w:t>
      </w:r>
      <w:r w:rsidR="00886929">
        <w:rPr>
          <w:rFonts w:eastAsia="Calibri"/>
          <w:lang w:val="en-GB"/>
        </w:rPr>
        <w:t xml:space="preserve">mass or </w:t>
      </w:r>
      <w:r w:rsidRPr="00DB4295">
        <w:rPr>
          <w:rFonts w:eastAsia="Calibri"/>
          <w:lang w:val="en-GB"/>
        </w:rPr>
        <w:t>weight and compare the two</w:t>
      </w:r>
      <w:r w:rsidR="00886929">
        <w:rPr>
          <w:rFonts w:eastAsia="Calibri"/>
          <w:lang w:val="en-GB"/>
        </w:rPr>
        <w:t>.</w:t>
      </w:r>
    </w:p>
    <w:p w14:paraId="1BB0D0CE" w14:textId="556DF72B" w:rsidR="009D271F" w:rsidRPr="00DB4295" w:rsidRDefault="009D271F" w:rsidP="00A44DAC">
      <w:pPr>
        <w:numPr>
          <w:ilvl w:val="0"/>
          <w:numId w:val="6"/>
        </w:numPr>
        <w:ind w:hanging="360"/>
        <w:contextualSpacing/>
        <w:jc w:val="both"/>
        <w:rPr>
          <w:rFonts w:eastAsia="Calibri"/>
          <w:lang w:val="en-GB"/>
        </w:rPr>
      </w:pPr>
      <w:r w:rsidRPr="00DB4295">
        <w:rPr>
          <w:rFonts w:eastAsia="Calibri"/>
          <w:lang w:val="en-GB"/>
        </w:rPr>
        <w:t xml:space="preserve">Estimate the </w:t>
      </w:r>
      <w:r w:rsidR="00886929">
        <w:rPr>
          <w:rFonts w:eastAsia="Calibri"/>
          <w:lang w:val="en-GB"/>
        </w:rPr>
        <w:t>mass</w:t>
      </w:r>
      <w:r w:rsidRPr="00DB4295">
        <w:rPr>
          <w:rFonts w:eastAsia="Calibri"/>
          <w:lang w:val="en-GB"/>
        </w:rPr>
        <w:t xml:space="preserve"> of the object. </w:t>
      </w:r>
    </w:p>
    <w:p w14:paraId="4CA5094C" w14:textId="3E8FBEE0" w:rsidR="00C80D43" w:rsidRPr="00DB4295" w:rsidRDefault="00C80D43" w:rsidP="00A44DAC">
      <w:pPr>
        <w:numPr>
          <w:ilvl w:val="0"/>
          <w:numId w:val="6"/>
        </w:numPr>
        <w:ind w:hanging="360"/>
        <w:contextualSpacing/>
        <w:jc w:val="both"/>
        <w:rPr>
          <w:rFonts w:eastAsia="Calibri"/>
          <w:lang w:val="en-GB"/>
        </w:rPr>
      </w:pPr>
      <w:r w:rsidRPr="00DB4295">
        <w:rPr>
          <w:rFonts w:eastAsia="Calibri"/>
          <w:lang w:val="en-GB"/>
        </w:rPr>
        <w:t xml:space="preserve">Have your partner do the same. </w:t>
      </w:r>
    </w:p>
    <w:p w14:paraId="2D75A860" w14:textId="39EDBD0C" w:rsidR="00A44DAC" w:rsidRPr="00DB4295" w:rsidRDefault="009D271F" w:rsidP="00A44DAC">
      <w:pPr>
        <w:numPr>
          <w:ilvl w:val="0"/>
          <w:numId w:val="6"/>
        </w:numPr>
        <w:ind w:hanging="360"/>
        <w:contextualSpacing/>
        <w:jc w:val="both"/>
        <w:rPr>
          <w:rFonts w:eastAsia="Calibri"/>
          <w:lang w:val="en-GB"/>
        </w:rPr>
      </w:pPr>
      <w:r w:rsidRPr="00DB4295">
        <w:rPr>
          <w:rFonts w:eastAsia="Calibri"/>
          <w:lang w:val="en-GB"/>
        </w:rPr>
        <w:t>Measure the mass of the object with the mechanical balance</w:t>
      </w:r>
      <w:r w:rsidR="00C84C3C">
        <w:rPr>
          <w:rFonts w:eastAsia="Calibri"/>
          <w:lang w:val="en-GB"/>
        </w:rPr>
        <w:t>.</w:t>
      </w:r>
    </w:p>
    <w:p w14:paraId="34D9FC7E" w14:textId="707A4528" w:rsidR="009D271F" w:rsidRPr="00DB4295" w:rsidRDefault="009D271F" w:rsidP="009D271F">
      <w:pPr>
        <w:numPr>
          <w:ilvl w:val="0"/>
          <w:numId w:val="6"/>
        </w:numPr>
        <w:ind w:hanging="360"/>
        <w:contextualSpacing/>
        <w:jc w:val="both"/>
        <w:rPr>
          <w:rFonts w:eastAsia="Calibri"/>
          <w:lang w:val="en-GB"/>
        </w:rPr>
      </w:pPr>
      <w:r w:rsidRPr="00DB4295">
        <w:rPr>
          <w:rFonts w:eastAsia="Calibri"/>
          <w:lang w:val="en-GB"/>
        </w:rPr>
        <w:t>Measure the mass of the object with the electronic balance</w:t>
      </w:r>
      <w:r w:rsidR="00C84C3C">
        <w:rPr>
          <w:rFonts w:eastAsia="Calibri"/>
          <w:lang w:val="en-GB"/>
        </w:rPr>
        <w:t>.</w:t>
      </w:r>
    </w:p>
    <w:p w14:paraId="12CB69CB" w14:textId="4D68FED3" w:rsidR="00145868" w:rsidRDefault="00145868" w:rsidP="009D271F">
      <w:pPr>
        <w:numPr>
          <w:ilvl w:val="0"/>
          <w:numId w:val="6"/>
        </w:numPr>
        <w:ind w:hanging="360"/>
        <w:contextualSpacing/>
        <w:jc w:val="both"/>
        <w:rPr>
          <w:rFonts w:eastAsia="Calibri"/>
          <w:lang w:val="en-GB"/>
        </w:rPr>
      </w:pPr>
      <w:r w:rsidRPr="00DB4295">
        <w:rPr>
          <w:rFonts w:eastAsia="Calibri"/>
          <w:lang w:val="en-GB"/>
        </w:rPr>
        <w:t xml:space="preserve">Repeat with the other object. </w:t>
      </w:r>
    </w:p>
    <w:p w14:paraId="5004D15F" w14:textId="22E49B2B" w:rsidR="002909BD" w:rsidRDefault="002909BD" w:rsidP="002909BD">
      <w:pPr>
        <w:ind w:left="720"/>
        <w:contextualSpacing/>
        <w:jc w:val="both"/>
        <w:rPr>
          <w:rFonts w:eastAsia="Calibri"/>
          <w:color w:val="538135" w:themeColor="accent6" w:themeShade="BF"/>
          <w:lang w:val="en-GB"/>
        </w:rPr>
      </w:pPr>
      <w:r w:rsidRPr="00C1301C">
        <w:rPr>
          <w:rFonts w:eastAsia="Calibri"/>
          <w:color w:val="538135" w:themeColor="accent6" w:themeShade="BF"/>
          <w:lang w:val="en-GB"/>
        </w:rPr>
        <w:t xml:space="preserve">(f. </w:t>
      </w:r>
      <w:r w:rsidR="00C1301C" w:rsidRPr="00C1301C">
        <w:rPr>
          <w:rFonts w:eastAsia="Calibri"/>
          <w:color w:val="538135" w:themeColor="accent6" w:themeShade="BF"/>
          <w:lang w:val="en-GB"/>
        </w:rPr>
        <w:t>How close were your estimates to the final answer?)</w:t>
      </w:r>
    </w:p>
    <w:p w14:paraId="37218B1A" w14:textId="5303729A" w:rsidR="00886929" w:rsidRPr="00C1301C" w:rsidRDefault="00886929" w:rsidP="002909BD">
      <w:pPr>
        <w:ind w:left="720"/>
        <w:contextualSpacing/>
        <w:jc w:val="both"/>
        <w:rPr>
          <w:rFonts w:eastAsia="Calibri"/>
          <w:color w:val="538135" w:themeColor="accent6" w:themeShade="BF"/>
          <w:lang w:val="en-GB"/>
        </w:rPr>
      </w:pPr>
      <w:r>
        <w:rPr>
          <w:rFonts w:eastAsia="Calibri"/>
          <w:color w:val="538135" w:themeColor="accent6" w:themeShade="BF"/>
          <w:lang w:val="en-GB"/>
        </w:rPr>
        <w:t>(g. Which balance gives you a more precise reading? Give reasons.)</w:t>
      </w:r>
    </w:p>
    <w:p w14:paraId="14039996" w14:textId="0A2C32B9" w:rsidR="009D271F" w:rsidRPr="00DB4295" w:rsidRDefault="009D271F" w:rsidP="009D271F">
      <w:pPr>
        <w:ind w:left="720"/>
        <w:contextualSpacing/>
        <w:jc w:val="both"/>
        <w:rPr>
          <w:rFonts w:eastAsia="Calibri"/>
          <w:lang w:val="en-GB"/>
        </w:rPr>
      </w:pPr>
    </w:p>
    <w:p w14:paraId="7AE508C6" w14:textId="5F8AF6C8" w:rsidR="00F97212" w:rsidRPr="003404FB" w:rsidRDefault="00032093">
      <w:pPr>
        <w:rPr>
          <w:b/>
          <w:u w:val="single"/>
          <w:lang w:val="en-US"/>
        </w:rPr>
      </w:pPr>
      <w:r w:rsidRPr="003404FB">
        <w:rPr>
          <w:b/>
          <w:u w:val="single"/>
          <w:lang w:val="en-US"/>
        </w:rPr>
        <w:t>RESULTS</w:t>
      </w:r>
    </w:p>
    <w:p w14:paraId="748585BD" w14:textId="1EEA3367" w:rsidR="00032093" w:rsidRPr="003404FB" w:rsidRDefault="00032093">
      <w:pPr>
        <w:rPr>
          <w:lang w:val="en-US"/>
        </w:rPr>
      </w:pPr>
    </w:p>
    <w:p w14:paraId="66136861" w14:textId="382DEC46" w:rsidR="00032093" w:rsidRPr="003404FB" w:rsidRDefault="00032093">
      <w:pPr>
        <w:rPr>
          <w:b/>
          <w:lang w:val="en-US"/>
        </w:rPr>
      </w:pPr>
      <w:r w:rsidRPr="003404FB">
        <w:rPr>
          <w:b/>
          <w:lang w:val="en-US"/>
        </w:rPr>
        <w:t xml:space="preserve">Experiment 1 </w:t>
      </w:r>
    </w:p>
    <w:p w14:paraId="54CE0A93" w14:textId="77777777" w:rsidR="00886929" w:rsidRPr="003404FB" w:rsidRDefault="00886929">
      <w:pPr>
        <w:rPr>
          <w:b/>
          <w:lang w:val="en-US"/>
        </w:rPr>
      </w:pPr>
    </w:p>
    <w:p w14:paraId="142A8159" w14:textId="11B6AC3A" w:rsidR="00886929" w:rsidRDefault="00886929">
      <w:pPr>
        <w:rPr>
          <w:b/>
        </w:rPr>
      </w:pPr>
      <w:r w:rsidRPr="003404FB">
        <w:rPr>
          <w:b/>
          <w:lang w:val="en-US"/>
        </w:rPr>
        <w:t xml:space="preserve">Table 1. </w:t>
      </w:r>
      <w:r>
        <w:rPr>
          <w:b/>
        </w:rPr>
        <w:t>_________________________________________________________</w:t>
      </w:r>
    </w:p>
    <w:p w14:paraId="27F9E0B3" w14:textId="77777777" w:rsidR="00886929" w:rsidRPr="00CF361E" w:rsidRDefault="00886929">
      <w:pPr>
        <w:rPr>
          <w:b/>
        </w:rPr>
      </w:pPr>
    </w:p>
    <w:tbl>
      <w:tblPr>
        <w:tblStyle w:val="Tablaconcuadrcula"/>
        <w:tblW w:w="0" w:type="auto"/>
        <w:tblLook w:val="04A0" w:firstRow="1" w:lastRow="0" w:firstColumn="1" w:lastColumn="0" w:noHBand="0" w:noVBand="1"/>
      </w:tblPr>
      <w:tblGrid>
        <w:gridCol w:w="1514"/>
        <w:gridCol w:w="1363"/>
        <w:gridCol w:w="1976"/>
        <w:gridCol w:w="2000"/>
        <w:gridCol w:w="1641"/>
      </w:tblGrid>
      <w:tr w:rsidR="00886929" w14:paraId="7986C66C" w14:textId="53887E2E" w:rsidTr="00C13F08">
        <w:tc>
          <w:tcPr>
            <w:tcW w:w="1514" w:type="dxa"/>
          </w:tcPr>
          <w:p w14:paraId="118E3949" w14:textId="77777777" w:rsidR="00886929" w:rsidRPr="009D489C" w:rsidRDefault="00886929" w:rsidP="00E918A9">
            <w:pPr>
              <w:jc w:val="center"/>
              <w:rPr>
                <w:sz w:val="24"/>
                <w:szCs w:val="24"/>
              </w:rPr>
            </w:pPr>
          </w:p>
        </w:tc>
        <w:tc>
          <w:tcPr>
            <w:tcW w:w="6980" w:type="dxa"/>
            <w:gridSpan w:val="4"/>
          </w:tcPr>
          <w:p w14:paraId="365D8AC5" w14:textId="04450F89" w:rsidR="00886929" w:rsidRPr="002D24BB" w:rsidRDefault="00886929" w:rsidP="00E918A9">
            <w:pPr>
              <w:jc w:val="center"/>
              <w:rPr>
                <w:b/>
                <w:bCs/>
                <w:sz w:val="24"/>
                <w:szCs w:val="24"/>
              </w:rPr>
            </w:pPr>
            <w:proofErr w:type="spellStart"/>
            <w:r w:rsidRPr="002D24BB">
              <w:rPr>
                <w:b/>
                <w:bCs/>
                <w:sz w:val="24"/>
                <w:szCs w:val="24"/>
              </w:rPr>
              <w:t>Measuring</w:t>
            </w:r>
            <w:proofErr w:type="spellEnd"/>
            <w:r w:rsidRPr="002D24BB">
              <w:rPr>
                <w:b/>
                <w:bCs/>
                <w:sz w:val="24"/>
                <w:szCs w:val="24"/>
              </w:rPr>
              <w:t xml:space="preserve"> </w:t>
            </w:r>
            <w:proofErr w:type="spellStart"/>
            <w:r w:rsidRPr="002D24BB">
              <w:rPr>
                <w:b/>
                <w:bCs/>
                <w:sz w:val="24"/>
                <w:szCs w:val="24"/>
              </w:rPr>
              <w:t>instrument</w:t>
            </w:r>
            <w:proofErr w:type="spellEnd"/>
          </w:p>
        </w:tc>
      </w:tr>
      <w:tr w:rsidR="00886929" w14:paraId="2238BD3F" w14:textId="3DA17C29" w:rsidTr="00886929">
        <w:tc>
          <w:tcPr>
            <w:tcW w:w="1514" w:type="dxa"/>
          </w:tcPr>
          <w:p w14:paraId="7A3B747F" w14:textId="1D05199E" w:rsidR="00886929" w:rsidRPr="002D24BB" w:rsidRDefault="00886929" w:rsidP="00E918A9">
            <w:pPr>
              <w:jc w:val="center"/>
              <w:rPr>
                <w:b/>
                <w:bCs/>
                <w:sz w:val="24"/>
                <w:szCs w:val="24"/>
              </w:rPr>
            </w:pPr>
            <w:proofErr w:type="spellStart"/>
            <w:r w:rsidRPr="002D24BB">
              <w:rPr>
                <w:b/>
                <w:bCs/>
                <w:sz w:val="24"/>
                <w:szCs w:val="24"/>
              </w:rPr>
              <w:t>Object</w:t>
            </w:r>
            <w:proofErr w:type="spellEnd"/>
            <w:r w:rsidRPr="002D24BB">
              <w:rPr>
                <w:b/>
                <w:bCs/>
                <w:sz w:val="24"/>
                <w:szCs w:val="24"/>
              </w:rPr>
              <w:t xml:space="preserve"> </w:t>
            </w:r>
          </w:p>
        </w:tc>
        <w:tc>
          <w:tcPr>
            <w:tcW w:w="1363" w:type="dxa"/>
          </w:tcPr>
          <w:p w14:paraId="7037FCEA" w14:textId="30C2E165" w:rsidR="00886929" w:rsidRDefault="00C07A59" w:rsidP="00E918A9">
            <w:pPr>
              <w:jc w:val="center"/>
              <w:rPr>
                <w:sz w:val="24"/>
                <w:szCs w:val="24"/>
              </w:rPr>
            </w:pPr>
            <w:proofErr w:type="spellStart"/>
            <w:r>
              <w:rPr>
                <w:sz w:val="24"/>
                <w:szCs w:val="24"/>
              </w:rPr>
              <w:t>Your</w:t>
            </w:r>
            <w:proofErr w:type="spellEnd"/>
            <w:r>
              <w:rPr>
                <w:sz w:val="24"/>
                <w:szCs w:val="24"/>
              </w:rPr>
              <w:t xml:space="preserve"> </w:t>
            </w:r>
            <w:proofErr w:type="spellStart"/>
            <w:r w:rsidR="00886929">
              <w:rPr>
                <w:sz w:val="24"/>
                <w:szCs w:val="24"/>
              </w:rPr>
              <w:t>Handspan</w:t>
            </w:r>
            <w:proofErr w:type="spellEnd"/>
          </w:p>
        </w:tc>
        <w:tc>
          <w:tcPr>
            <w:tcW w:w="1976" w:type="dxa"/>
          </w:tcPr>
          <w:p w14:paraId="55F12E23" w14:textId="43F11DF4" w:rsidR="00886929" w:rsidRPr="009D489C" w:rsidRDefault="00C07A59" w:rsidP="00E918A9">
            <w:pPr>
              <w:jc w:val="center"/>
              <w:rPr>
                <w:sz w:val="24"/>
                <w:szCs w:val="24"/>
              </w:rPr>
            </w:pPr>
            <w:proofErr w:type="spellStart"/>
            <w:r>
              <w:rPr>
                <w:sz w:val="24"/>
                <w:szCs w:val="24"/>
              </w:rPr>
              <w:t>Your</w:t>
            </w:r>
            <w:proofErr w:type="spellEnd"/>
            <w:r>
              <w:rPr>
                <w:sz w:val="24"/>
                <w:szCs w:val="24"/>
              </w:rPr>
              <w:t xml:space="preserve"> </w:t>
            </w:r>
            <w:proofErr w:type="spellStart"/>
            <w:r>
              <w:rPr>
                <w:sz w:val="24"/>
                <w:szCs w:val="24"/>
              </w:rPr>
              <w:t>partner’s</w:t>
            </w:r>
            <w:proofErr w:type="spellEnd"/>
            <w:r>
              <w:rPr>
                <w:sz w:val="24"/>
                <w:szCs w:val="24"/>
              </w:rPr>
              <w:t xml:space="preserve"> </w:t>
            </w:r>
            <w:proofErr w:type="spellStart"/>
            <w:r w:rsidR="00886929">
              <w:rPr>
                <w:sz w:val="24"/>
                <w:szCs w:val="24"/>
              </w:rPr>
              <w:t>Handspan</w:t>
            </w:r>
            <w:proofErr w:type="spellEnd"/>
          </w:p>
        </w:tc>
        <w:tc>
          <w:tcPr>
            <w:tcW w:w="2000" w:type="dxa"/>
          </w:tcPr>
          <w:p w14:paraId="082E5360" w14:textId="62D69FD2" w:rsidR="00886929" w:rsidRDefault="00C07A59" w:rsidP="00E918A9">
            <w:pPr>
              <w:jc w:val="center"/>
              <w:rPr>
                <w:sz w:val="24"/>
                <w:szCs w:val="24"/>
              </w:rPr>
            </w:pPr>
            <w:proofErr w:type="spellStart"/>
            <w:r>
              <w:rPr>
                <w:sz w:val="24"/>
                <w:szCs w:val="24"/>
              </w:rPr>
              <w:t>Your</w:t>
            </w:r>
            <w:proofErr w:type="spellEnd"/>
            <w:r>
              <w:rPr>
                <w:sz w:val="24"/>
                <w:szCs w:val="24"/>
              </w:rPr>
              <w:t xml:space="preserve"> </w:t>
            </w:r>
            <w:proofErr w:type="spellStart"/>
            <w:r w:rsidR="00886929" w:rsidRPr="009D489C">
              <w:rPr>
                <w:sz w:val="24"/>
                <w:szCs w:val="24"/>
              </w:rPr>
              <w:t>Ruler</w:t>
            </w:r>
            <w:proofErr w:type="spellEnd"/>
          </w:p>
          <w:p w14:paraId="7C72656D" w14:textId="598AEA5B" w:rsidR="00886929" w:rsidRPr="00597835" w:rsidRDefault="00886929" w:rsidP="00E918A9">
            <w:pPr>
              <w:jc w:val="center"/>
              <w:rPr>
                <w:color w:val="FF0000"/>
                <w:sz w:val="24"/>
                <w:szCs w:val="24"/>
              </w:rPr>
            </w:pPr>
            <w:r>
              <w:rPr>
                <w:sz w:val="24"/>
                <w:szCs w:val="24"/>
              </w:rPr>
              <w:t>(</w:t>
            </w:r>
            <w:proofErr w:type="spellStart"/>
            <w:r>
              <w:rPr>
                <w:color w:val="FF0000"/>
                <w:sz w:val="24"/>
                <w:szCs w:val="24"/>
              </w:rPr>
              <w:t>unit</w:t>
            </w:r>
            <w:proofErr w:type="spellEnd"/>
            <w:r>
              <w:rPr>
                <w:color w:val="FF0000"/>
                <w:sz w:val="24"/>
                <w:szCs w:val="24"/>
              </w:rPr>
              <w:t>……)</w:t>
            </w:r>
          </w:p>
        </w:tc>
        <w:tc>
          <w:tcPr>
            <w:tcW w:w="1641" w:type="dxa"/>
          </w:tcPr>
          <w:p w14:paraId="51C4BD75" w14:textId="243EB3FE" w:rsidR="00886929" w:rsidRDefault="00C07A59" w:rsidP="00886929">
            <w:pPr>
              <w:jc w:val="center"/>
              <w:rPr>
                <w:sz w:val="24"/>
                <w:szCs w:val="24"/>
              </w:rPr>
            </w:pPr>
            <w:proofErr w:type="spellStart"/>
            <w:r>
              <w:rPr>
                <w:sz w:val="24"/>
                <w:szCs w:val="24"/>
              </w:rPr>
              <w:t>Partner’s</w:t>
            </w:r>
            <w:proofErr w:type="spellEnd"/>
            <w:r>
              <w:rPr>
                <w:sz w:val="24"/>
                <w:szCs w:val="24"/>
              </w:rPr>
              <w:t xml:space="preserve"> </w:t>
            </w:r>
            <w:proofErr w:type="spellStart"/>
            <w:r w:rsidR="00886929" w:rsidRPr="009D489C">
              <w:rPr>
                <w:sz w:val="24"/>
                <w:szCs w:val="24"/>
              </w:rPr>
              <w:t>Ruler</w:t>
            </w:r>
            <w:proofErr w:type="spellEnd"/>
          </w:p>
          <w:p w14:paraId="77250D81" w14:textId="03A50DBF" w:rsidR="00886929" w:rsidRPr="009D489C" w:rsidRDefault="00886929" w:rsidP="00886929">
            <w:pPr>
              <w:jc w:val="center"/>
              <w:rPr>
                <w:sz w:val="24"/>
                <w:szCs w:val="24"/>
              </w:rPr>
            </w:pPr>
            <w:r>
              <w:rPr>
                <w:sz w:val="24"/>
                <w:szCs w:val="24"/>
              </w:rPr>
              <w:t>(</w:t>
            </w:r>
            <w:proofErr w:type="spellStart"/>
            <w:r>
              <w:rPr>
                <w:color w:val="FF0000"/>
                <w:sz w:val="24"/>
                <w:szCs w:val="24"/>
              </w:rPr>
              <w:t>unit</w:t>
            </w:r>
            <w:proofErr w:type="spellEnd"/>
            <w:r>
              <w:rPr>
                <w:color w:val="FF0000"/>
                <w:sz w:val="24"/>
                <w:szCs w:val="24"/>
              </w:rPr>
              <w:t>……)</w:t>
            </w:r>
          </w:p>
        </w:tc>
      </w:tr>
      <w:tr w:rsidR="00886929" w14:paraId="1F60BB57" w14:textId="6383FB2F" w:rsidTr="00886929">
        <w:tc>
          <w:tcPr>
            <w:tcW w:w="1514" w:type="dxa"/>
          </w:tcPr>
          <w:p w14:paraId="0D3D00D5" w14:textId="39AA9B35" w:rsidR="00886929" w:rsidRDefault="00C84C3C" w:rsidP="00597835">
            <w:pPr>
              <w:jc w:val="center"/>
              <w:rPr>
                <w:sz w:val="24"/>
                <w:szCs w:val="24"/>
              </w:rPr>
            </w:pPr>
            <w:proofErr w:type="spellStart"/>
            <w:r>
              <w:rPr>
                <w:sz w:val="24"/>
                <w:szCs w:val="24"/>
              </w:rPr>
              <w:t>Pencil</w:t>
            </w:r>
            <w:proofErr w:type="spellEnd"/>
            <w:r>
              <w:rPr>
                <w:sz w:val="24"/>
                <w:szCs w:val="24"/>
              </w:rPr>
              <w:t xml:space="preserve"> Case</w:t>
            </w:r>
          </w:p>
          <w:p w14:paraId="75C0F00D" w14:textId="0A417BF4" w:rsidR="00886929" w:rsidRPr="009D489C" w:rsidRDefault="00886929" w:rsidP="00E918A9">
            <w:pPr>
              <w:jc w:val="center"/>
              <w:rPr>
                <w:sz w:val="24"/>
                <w:szCs w:val="24"/>
              </w:rPr>
            </w:pPr>
          </w:p>
        </w:tc>
        <w:tc>
          <w:tcPr>
            <w:tcW w:w="1363" w:type="dxa"/>
          </w:tcPr>
          <w:p w14:paraId="13CFA9D5" w14:textId="77777777" w:rsidR="00886929" w:rsidRPr="009D489C" w:rsidRDefault="00886929" w:rsidP="00E918A9">
            <w:pPr>
              <w:jc w:val="center"/>
              <w:rPr>
                <w:sz w:val="24"/>
                <w:szCs w:val="24"/>
              </w:rPr>
            </w:pPr>
          </w:p>
        </w:tc>
        <w:tc>
          <w:tcPr>
            <w:tcW w:w="1976" w:type="dxa"/>
          </w:tcPr>
          <w:p w14:paraId="05C61E95" w14:textId="2EEEA228" w:rsidR="00886929" w:rsidRPr="009D489C" w:rsidRDefault="00886929" w:rsidP="00E918A9">
            <w:pPr>
              <w:jc w:val="center"/>
              <w:rPr>
                <w:sz w:val="24"/>
                <w:szCs w:val="24"/>
              </w:rPr>
            </w:pPr>
          </w:p>
        </w:tc>
        <w:tc>
          <w:tcPr>
            <w:tcW w:w="2000" w:type="dxa"/>
          </w:tcPr>
          <w:p w14:paraId="5A10D42B" w14:textId="77777777" w:rsidR="00886929" w:rsidRPr="009D489C" w:rsidRDefault="00886929" w:rsidP="00E918A9">
            <w:pPr>
              <w:jc w:val="center"/>
              <w:rPr>
                <w:sz w:val="24"/>
                <w:szCs w:val="24"/>
              </w:rPr>
            </w:pPr>
          </w:p>
        </w:tc>
        <w:tc>
          <w:tcPr>
            <w:tcW w:w="1641" w:type="dxa"/>
          </w:tcPr>
          <w:p w14:paraId="59481483" w14:textId="77777777" w:rsidR="00886929" w:rsidRPr="009D489C" w:rsidRDefault="00886929" w:rsidP="00E918A9">
            <w:pPr>
              <w:jc w:val="center"/>
              <w:rPr>
                <w:sz w:val="24"/>
                <w:szCs w:val="24"/>
              </w:rPr>
            </w:pPr>
          </w:p>
        </w:tc>
      </w:tr>
      <w:tr w:rsidR="00886929" w14:paraId="09314108" w14:textId="3D47C8A5" w:rsidTr="00886929">
        <w:tc>
          <w:tcPr>
            <w:tcW w:w="1514" w:type="dxa"/>
          </w:tcPr>
          <w:p w14:paraId="4A43BAA3" w14:textId="67CF8024" w:rsidR="00886929" w:rsidRDefault="00886929" w:rsidP="00E918A9">
            <w:pPr>
              <w:jc w:val="center"/>
              <w:rPr>
                <w:sz w:val="24"/>
                <w:szCs w:val="24"/>
              </w:rPr>
            </w:pPr>
            <w:proofErr w:type="spellStart"/>
            <w:r>
              <w:rPr>
                <w:sz w:val="24"/>
                <w:szCs w:val="24"/>
              </w:rPr>
              <w:t>Student</w:t>
            </w:r>
            <w:proofErr w:type="spellEnd"/>
            <w:r w:rsidR="00C84C3C">
              <w:rPr>
                <w:sz w:val="24"/>
                <w:szCs w:val="24"/>
              </w:rPr>
              <w:t xml:space="preserve"> 1</w:t>
            </w:r>
          </w:p>
          <w:p w14:paraId="5CFFC076" w14:textId="7C364D63" w:rsidR="00886929" w:rsidRPr="009D489C" w:rsidRDefault="00886929" w:rsidP="00E918A9">
            <w:pPr>
              <w:jc w:val="center"/>
              <w:rPr>
                <w:sz w:val="24"/>
                <w:szCs w:val="24"/>
              </w:rPr>
            </w:pPr>
          </w:p>
        </w:tc>
        <w:tc>
          <w:tcPr>
            <w:tcW w:w="1363" w:type="dxa"/>
          </w:tcPr>
          <w:p w14:paraId="0F1D94EE" w14:textId="77777777" w:rsidR="00886929" w:rsidRPr="009D489C" w:rsidRDefault="00886929" w:rsidP="00E918A9">
            <w:pPr>
              <w:jc w:val="center"/>
              <w:rPr>
                <w:sz w:val="24"/>
                <w:szCs w:val="24"/>
              </w:rPr>
            </w:pPr>
          </w:p>
        </w:tc>
        <w:tc>
          <w:tcPr>
            <w:tcW w:w="1976" w:type="dxa"/>
          </w:tcPr>
          <w:p w14:paraId="5A87501F" w14:textId="20B306EE" w:rsidR="00886929" w:rsidRPr="009D489C" w:rsidRDefault="00886929" w:rsidP="00E918A9">
            <w:pPr>
              <w:jc w:val="center"/>
              <w:rPr>
                <w:sz w:val="24"/>
                <w:szCs w:val="24"/>
              </w:rPr>
            </w:pPr>
          </w:p>
        </w:tc>
        <w:tc>
          <w:tcPr>
            <w:tcW w:w="2000" w:type="dxa"/>
          </w:tcPr>
          <w:p w14:paraId="3800372A" w14:textId="77777777" w:rsidR="00886929" w:rsidRPr="009D489C" w:rsidRDefault="00886929" w:rsidP="00E918A9">
            <w:pPr>
              <w:jc w:val="center"/>
              <w:rPr>
                <w:sz w:val="24"/>
                <w:szCs w:val="24"/>
              </w:rPr>
            </w:pPr>
          </w:p>
        </w:tc>
        <w:tc>
          <w:tcPr>
            <w:tcW w:w="1641" w:type="dxa"/>
          </w:tcPr>
          <w:p w14:paraId="05E940BB" w14:textId="77777777" w:rsidR="00886929" w:rsidRPr="009D489C" w:rsidRDefault="00886929" w:rsidP="00E918A9">
            <w:pPr>
              <w:jc w:val="center"/>
              <w:rPr>
                <w:sz w:val="24"/>
                <w:szCs w:val="24"/>
              </w:rPr>
            </w:pPr>
          </w:p>
        </w:tc>
      </w:tr>
      <w:tr w:rsidR="00C84C3C" w14:paraId="3517B7F5" w14:textId="77777777" w:rsidTr="00886929">
        <w:tc>
          <w:tcPr>
            <w:tcW w:w="1514" w:type="dxa"/>
          </w:tcPr>
          <w:p w14:paraId="0D5E546D" w14:textId="77777777" w:rsidR="00C84C3C" w:rsidRDefault="00C84C3C" w:rsidP="00E918A9">
            <w:pPr>
              <w:jc w:val="center"/>
              <w:rPr>
                <w:sz w:val="24"/>
                <w:szCs w:val="24"/>
              </w:rPr>
            </w:pPr>
            <w:proofErr w:type="spellStart"/>
            <w:r>
              <w:rPr>
                <w:sz w:val="24"/>
                <w:szCs w:val="24"/>
              </w:rPr>
              <w:t>Student</w:t>
            </w:r>
            <w:proofErr w:type="spellEnd"/>
            <w:r>
              <w:rPr>
                <w:sz w:val="24"/>
                <w:szCs w:val="24"/>
              </w:rPr>
              <w:t xml:space="preserve"> 2</w:t>
            </w:r>
          </w:p>
          <w:p w14:paraId="7A9E229A" w14:textId="49383BE3" w:rsidR="00C84C3C" w:rsidRDefault="00C84C3C" w:rsidP="00E918A9">
            <w:pPr>
              <w:jc w:val="center"/>
              <w:rPr>
                <w:sz w:val="24"/>
                <w:szCs w:val="24"/>
              </w:rPr>
            </w:pPr>
          </w:p>
        </w:tc>
        <w:tc>
          <w:tcPr>
            <w:tcW w:w="1363" w:type="dxa"/>
          </w:tcPr>
          <w:p w14:paraId="1FA26562" w14:textId="77777777" w:rsidR="00C84C3C" w:rsidRPr="009D489C" w:rsidRDefault="00C84C3C" w:rsidP="00E918A9">
            <w:pPr>
              <w:jc w:val="center"/>
              <w:rPr>
                <w:sz w:val="24"/>
                <w:szCs w:val="24"/>
              </w:rPr>
            </w:pPr>
          </w:p>
        </w:tc>
        <w:tc>
          <w:tcPr>
            <w:tcW w:w="1976" w:type="dxa"/>
          </w:tcPr>
          <w:p w14:paraId="341828C2" w14:textId="77777777" w:rsidR="00C84C3C" w:rsidRPr="009D489C" w:rsidRDefault="00C84C3C" w:rsidP="00E918A9">
            <w:pPr>
              <w:jc w:val="center"/>
              <w:rPr>
                <w:sz w:val="24"/>
                <w:szCs w:val="24"/>
              </w:rPr>
            </w:pPr>
          </w:p>
        </w:tc>
        <w:tc>
          <w:tcPr>
            <w:tcW w:w="2000" w:type="dxa"/>
          </w:tcPr>
          <w:p w14:paraId="1DE0713F" w14:textId="77777777" w:rsidR="00C84C3C" w:rsidRPr="009D489C" w:rsidRDefault="00C84C3C" w:rsidP="00E918A9">
            <w:pPr>
              <w:jc w:val="center"/>
              <w:rPr>
                <w:sz w:val="24"/>
                <w:szCs w:val="24"/>
              </w:rPr>
            </w:pPr>
          </w:p>
        </w:tc>
        <w:tc>
          <w:tcPr>
            <w:tcW w:w="1641" w:type="dxa"/>
          </w:tcPr>
          <w:p w14:paraId="46653E66" w14:textId="77777777" w:rsidR="00C84C3C" w:rsidRPr="009D489C" w:rsidRDefault="00C84C3C" w:rsidP="00E918A9">
            <w:pPr>
              <w:jc w:val="center"/>
              <w:rPr>
                <w:sz w:val="24"/>
                <w:szCs w:val="24"/>
              </w:rPr>
            </w:pPr>
          </w:p>
        </w:tc>
      </w:tr>
    </w:tbl>
    <w:p w14:paraId="17C77846" w14:textId="76D98EB8" w:rsidR="00032093" w:rsidRDefault="00032093">
      <w:pPr>
        <w:rPr>
          <w:lang w:val="en-GB"/>
        </w:rPr>
      </w:pPr>
    </w:p>
    <w:p w14:paraId="134520BB" w14:textId="11F01051" w:rsidR="00C84C3C" w:rsidRDefault="00C84C3C">
      <w:pPr>
        <w:rPr>
          <w:lang w:val="en-GB"/>
        </w:rPr>
      </w:pPr>
      <w:r>
        <w:rPr>
          <w:lang w:val="en-GB"/>
        </w:rPr>
        <w:t>Length of your handspan ________________________</w:t>
      </w:r>
    </w:p>
    <w:p w14:paraId="41AE9EBC" w14:textId="77777777" w:rsidR="00C84C3C" w:rsidRDefault="00C84C3C">
      <w:pPr>
        <w:rPr>
          <w:lang w:val="en-GB"/>
        </w:rPr>
      </w:pPr>
    </w:p>
    <w:p w14:paraId="63D01883" w14:textId="630C6BAF" w:rsidR="00C84C3C" w:rsidRDefault="00C84C3C">
      <w:pPr>
        <w:rPr>
          <w:lang w:val="en-GB"/>
        </w:rPr>
      </w:pPr>
      <w:r>
        <w:rPr>
          <w:lang w:val="en-GB"/>
        </w:rPr>
        <w:t xml:space="preserve">Length of your partner’s </w:t>
      </w:r>
      <w:proofErr w:type="spellStart"/>
      <w:r>
        <w:rPr>
          <w:lang w:val="en-GB"/>
        </w:rPr>
        <w:t>hanspan</w:t>
      </w:r>
      <w:proofErr w:type="spellEnd"/>
      <w:r>
        <w:rPr>
          <w:lang w:val="en-GB"/>
        </w:rPr>
        <w:t xml:space="preserve"> ____________________</w:t>
      </w:r>
    </w:p>
    <w:p w14:paraId="6E8C0D29" w14:textId="77777777" w:rsidR="00C84C3C" w:rsidRPr="00DB4295" w:rsidRDefault="00C84C3C">
      <w:pPr>
        <w:rPr>
          <w:lang w:val="en-GB"/>
        </w:rPr>
      </w:pPr>
    </w:p>
    <w:p w14:paraId="28462ECB" w14:textId="148BECFF" w:rsidR="00BA442D" w:rsidRPr="00C84C3C" w:rsidRDefault="00BA442D">
      <w:pPr>
        <w:rPr>
          <w:b/>
          <w:lang w:val="en-US"/>
        </w:rPr>
      </w:pPr>
      <w:r w:rsidRPr="00C84C3C">
        <w:rPr>
          <w:b/>
          <w:lang w:val="en-US"/>
        </w:rPr>
        <w:t>Experiment 2</w:t>
      </w:r>
    </w:p>
    <w:p w14:paraId="570F9E52" w14:textId="0D3985A9" w:rsidR="00C07A59" w:rsidRPr="00C84C3C" w:rsidRDefault="00C07A59">
      <w:pPr>
        <w:rPr>
          <w:b/>
          <w:lang w:val="en-US"/>
        </w:rPr>
      </w:pPr>
    </w:p>
    <w:p w14:paraId="72C95E03" w14:textId="395C2052" w:rsidR="00C07A59" w:rsidRDefault="00C07A59">
      <w:pPr>
        <w:rPr>
          <w:b/>
        </w:rPr>
      </w:pPr>
      <w:r>
        <w:rPr>
          <w:b/>
        </w:rPr>
        <w:t>Table 2. ____________________________________________________________</w:t>
      </w:r>
    </w:p>
    <w:p w14:paraId="1E50B23F" w14:textId="77777777" w:rsidR="00C07A59" w:rsidRPr="00CF361E" w:rsidRDefault="00C07A59">
      <w:pPr>
        <w:rPr>
          <w:b/>
        </w:rPr>
      </w:pPr>
    </w:p>
    <w:tbl>
      <w:tblPr>
        <w:tblStyle w:val="Tablaconcuadrcula"/>
        <w:tblW w:w="0" w:type="auto"/>
        <w:tblLook w:val="04A0" w:firstRow="1" w:lastRow="0" w:firstColumn="1" w:lastColumn="0" w:noHBand="0" w:noVBand="1"/>
      </w:tblPr>
      <w:tblGrid>
        <w:gridCol w:w="1129"/>
        <w:gridCol w:w="1418"/>
        <w:gridCol w:w="1417"/>
        <w:gridCol w:w="1560"/>
        <w:gridCol w:w="1603"/>
        <w:gridCol w:w="1367"/>
      </w:tblGrid>
      <w:tr w:rsidR="00C84C3C" w14:paraId="2B013483" w14:textId="317C30A4" w:rsidTr="006F2DE1">
        <w:tc>
          <w:tcPr>
            <w:tcW w:w="1129" w:type="dxa"/>
          </w:tcPr>
          <w:p w14:paraId="3989309F" w14:textId="77777777" w:rsidR="00C84C3C" w:rsidRPr="009D489C" w:rsidRDefault="00C84C3C" w:rsidP="00243F58">
            <w:pPr>
              <w:jc w:val="center"/>
              <w:rPr>
                <w:sz w:val="24"/>
                <w:szCs w:val="24"/>
              </w:rPr>
            </w:pPr>
          </w:p>
        </w:tc>
        <w:tc>
          <w:tcPr>
            <w:tcW w:w="7365" w:type="dxa"/>
            <w:gridSpan w:val="5"/>
          </w:tcPr>
          <w:p w14:paraId="0462D0FC" w14:textId="22E4D6F1" w:rsidR="00C84C3C" w:rsidRDefault="00C84C3C" w:rsidP="00243F58">
            <w:pPr>
              <w:jc w:val="center"/>
              <w:rPr>
                <w:sz w:val="24"/>
                <w:szCs w:val="24"/>
              </w:rPr>
            </w:pPr>
            <w:proofErr w:type="spellStart"/>
            <w:r>
              <w:rPr>
                <w:sz w:val="24"/>
                <w:szCs w:val="24"/>
              </w:rPr>
              <w:t>Measuring</w:t>
            </w:r>
            <w:proofErr w:type="spellEnd"/>
            <w:r>
              <w:rPr>
                <w:sz w:val="24"/>
                <w:szCs w:val="24"/>
              </w:rPr>
              <w:t xml:space="preserve"> </w:t>
            </w:r>
            <w:proofErr w:type="spellStart"/>
            <w:r>
              <w:rPr>
                <w:sz w:val="24"/>
                <w:szCs w:val="24"/>
              </w:rPr>
              <w:t>instrument</w:t>
            </w:r>
            <w:proofErr w:type="spellEnd"/>
          </w:p>
        </w:tc>
      </w:tr>
      <w:tr w:rsidR="00C84C3C" w14:paraId="135B3693" w14:textId="473D2177" w:rsidTr="00C84C3C">
        <w:tc>
          <w:tcPr>
            <w:tcW w:w="1129" w:type="dxa"/>
          </w:tcPr>
          <w:p w14:paraId="68484AD2" w14:textId="489B1586" w:rsidR="00C84C3C" w:rsidRPr="009D489C" w:rsidRDefault="00C84C3C" w:rsidP="00243F58">
            <w:pPr>
              <w:jc w:val="center"/>
              <w:rPr>
                <w:sz w:val="24"/>
                <w:szCs w:val="24"/>
              </w:rPr>
            </w:pPr>
            <w:proofErr w:type="spellStart"/>
            <w:r>
              <w:rPr>
                <w:sz w:val="24"/>
                <w:szCs w:val="24"/>
              </w:rPr>
              <w:t>Liquid</w:t>
            </w:r>
            <w:proofErr w:type="spellEnd"/>
          </w:p>
        </w:tc>
        <w:tc>
          <w:tcPr>
            <w:tcW w:w="1418" w:type="dxa"/>
          </w:tcPr>
          <w:p w14:paraId="5A38F8BD" w14:textId="26B3A5AC" w:rsidR="00C84C3C" w:rsidRDefault="00C84C3C" w:rsidP="00C84C3C">
            <w:pPr>
              <w:jc w:val="center"/>
              <w:rPr>
                <w:sz w:val="24"/>
                <w:szCs w:val="24"/>
              </w:rPr>
            </w:pPr>
            <w:r>
              <w:rPr>
                <w:sz w:val="24"/>
                <w:szCs w:val="24"/>
              </w:rPr>
              <w:t xml:space="preserve">250 </w:t>
            </w:r>
            <w:proofErr w:type="spellStart"/>
            <w:r>
              <w:rPr>
                <w:sz w:val="24"/>
                <w:szCs w:val="24"/>
              </w:rPr>
              <w:t>mL</w:t>
            </w:r>
            <w:proofErr w:type="spellEnd"/>
            <w:r>
              <w:rPr>
                <w:sz w:val="24"/>
                <w:szCs w:val="24"/>
              </w:rPr>
              <w:t xml:space="preserve"> </w:t>
            </w:r>
            <w:proofErr w:type="spellStart"/>
            <w:r>
              <w:rPr>
                <w:sz w:val="24"/>
                <w:szCs w:val="24"/>
              </w:rPr>
              <w:t>beaker</w:t>
            </w:r>
            <w:proofErr w:type="spellEnd"/>
          </w:p>
          <w:p w14:paraId="08E45AD1" w14:textId="77777777" w:rsidR="00C84C3C" w:rsidRDefault="00C84C3C" w:rsidP="00C84C3C">
            <w:pPr>
              <w:jc w:val="center"/>
              <w:rPr>
                <w:color w:val="FF0000"/>
                <w:sz w:val="24"/>
                <w:szCs w:val="24"/>
              </w:rPr>
            </w:pPr>
            <w:r w:rsidRPr="002D24BB">
              <w:rPr>
                <w:color w:val="FF0000"/>
                <w:sz w:val="24"/>
                <w:szCs w:val="24"/>
              </w:rPr>
              <w:t>(……)</w:t>
            </w:r>
          </w:p>
          <w:p w14:paraId="386B5433" w14:textId="7A8CDC17" w:rsidR="00C84C3C" w:rsidRPr="009D489C" w:rsidRDefault="00C84C3C" w:rsidP="00C84C3C">
            <w:pPr>
              <w:jc w:val="center"/>
              <w:rPr>
                <w:sz w:val="24"/>
                <w:szCs w:val="24"/>
              </w:rPr>
            </w:pPr>
          </w:p>
        </w:tc>
        <w:tc>
          <w:tcPr>
            <w:tcW w:w="1417" w:type="dxa"/>
          </w:tcPr>
          <w:p w14:paraId="7E134A32" w14:textId="6227BA27" w:rsidR="00C84C3C" w:rsidRDefault="00C84C3C" w:rsidP="00C84C3C">
            <w:pPr>
              <w:jc w:val="center"/>
              <w:rPr>
                <w:sz w:val="24"/>
                <w:szCs w:val="24"/>
              </w:rPr>
            </w:pPr>
            <w:r>
              <w:rPr>
                <w:sz w:val="24"/>
                <w:szCs w:val="24"/>
              </w:rPr>
              <w:t xml:space="preserve">100 </w:t>
            </w:r>
            <w:proofErr w:type="spellStart"/>
            <w:r>
              <w:rPr>
                <w:sz w:val="24"/>
                <w:szCs w:val="24"/>
              </w:rPr>
              <w:t>mL</w:t>
            </w:r>
            <w:proofErr w:type="spellEnd"/>
            <w:r>
              <w:rPr>
                <w:sz w:val="24"/>
                <w:szCs w:val="24"/>
              </w:rPr>
              <w:t xml:space="preserve"> </w:t>
            </w:r>
            <w:proofErr w:type="spellStart"/>
            <w:r>
              <w:rPr>
                <w:sz w:val="24"/>
                <w:szCs w:val="24"/>
              </w:rPr>
              <w:t>beaker</w:t>
            </w:r>
            <w:proofErr w:type="spellEnd"/>
          </w:p>
          <w:p w14:paraId="45124970" w14:textId="77777777" w:rsidR="00C84C3C" w:rsidRDefault="00C84C3C" w:rsidP="00C84C3C">
            <w:pPr>
              <w:jc w:val="center"/>
              <w:rPr>
                <w:color w:val="FF0000"/>
                <w:sz w:val="24"/>
                <w:szCs w:val="24"/>
              </w:rPr>
            </w:pPr>
            <w:r w:rsidRPr="002D24BB">
              <w:rPr>
                <w:color w:val="FF0000"/>
                <w:sz w:val="24"/>
                <w:szCs w:val="24"/>
              </w:rPr>
              <w:t>(……)</w:t>
            </w:r>
          </w:p>
          <w:p w14:paraId="0889F050" w14:textId="59BE8C25" w:rsidR="00C84C3C" w:rsidRPr="009D489C" w:rsidRDefault="00C84C3C" w:rsidP="00C84C3C">
            <w:pPr>
              <w:jc w:val="center"/>
              <w:rPr>
                <w:sz w:val="24"/>
                <w:szCs w:val="24"/>
              </w:rPr>
            </w:pPr>
          </w:p>
        </w:tc>
        <w:tc>
          <w:tcPr>
            <w:tcW w:w="1560" w:type="dxa"/>
          </w:tcPr>
          <w:p w14:paraId="5B430329" w14:textId="77777777" w:rsidR="00C84C3C" w:rsidRDefault="00C84C3C" w:rsidP="00C84C3C">
            <w:pPr>
              <w:jc w:val="center"/>
              <w:rPr>
                <w:sz w:val="24"/>
                <w:szCs w:val="24"/>
              </w:rPr>
            </w:pPr>
            <w:r>
              <w:rPr>
                <w:sz w:val="24"/>
                <w:szCs w:val="24"/>
              </w:rPr>
              <w:t xml:space="preserve">100 </w:t>
            </w:r>
            <w:proofErr w:type="spellStart"/>
            <w:r>
              <w:rPr>
                <w:sz w:val="24"/>
                <w:szCs w:val="24"/>
              </w:rPr>
              <w:t>mL</w:t>
            </w:r>
            <w:proofErr w:type="spellEnd"/>
            <w:r>
              <w:rPr>
                <w:sz w:val="24"/>
                <w:szCs w:val="24"/>
              </w:rPr>
              <w:t xml:space="preserve"> </w:t>
            </w:r>
            <w:proofErr w:type="spellStart"/>
            <w:r>
              <w:rPr>
                <w:sz w:val="24"/>
                <w:szCs w:val="24"/>
              </w:rPr>
              <w:t>measuring</w:t>
            </w:r>
            <w:proofErr w:type="spellEnd"/>
            <w:r>
              <w:rPr>
                <w:sz w:val="24"/>
                <w:szCs w:val="24"/>
              </w:rPr>
              <w:t xml:space="preserve"> </w:t>
            </w:r>
            <w:proofErr w:type="spellStart"/>
            <w:r>
              <w:rPr>
                <w:sz w:val="24"/>
                <w:szCs w:val="24"/>
              </w:rPr>
              <w:t>cylinder</w:t>
            </w:r>
            <w:proofErr w:type="spellEnd"/>
          </w:p>
          <w:p w14:paraId="34DD1A9B" w14:textId="77777777" w:rsidR="00C84C3C" w:rsidRDefault="00C84C3C" w:rsidP="00C84C3C">
            <w:pPr>
              <w:jc w:val="center"/>
              <w:rPr>
                <w:color w:val="FF0000"/>
                <w:sz w:val="24"/>
                <w:szCs w:val="24"/>
              </w:rPr>
            </w:pPr>
            <w:r w:rsidRPr="002D24BB">
              <w:rPr>
                <w:color w:val="FF0000"/>
                <w:sz w:val="24"/>
                <w:szCs w:val="24"/>
              </w:rPr>
              <w:t>(……)</w:t>
            </w:r>
          </w:p>
          <w:p w14:paraId="1A12DF12" w14:textId="031517E9" w:rsidR="00C84C3C" w:rsidRDefault="00C84C3C" w:rsidP="00C84C3C">
            <w:pPr>
              <w:jc w:val="center"/>
              <w:rPr>
                <w:sz w:val="24"/>
                <w:szCs w:val="24"/>
              </w:rPr>
            </w:pPr>
          </w:p>
        </w:tc>
        <w:tc>
          <w:tcPr>
            <w:tcW w:w="1603" w:type="dxa"/>
          </w:tcPr>
          <w:p w14:paraId="2ED4E0FD" w14:textId="60EB6DB2" w:rsidR="00C84C3C" w:rsidRDefault="00C84C3C" w:rsidP="00C84C3C">
            <w:pPr>
              <w:jc w:val="center"/>
              <w:rPr>
                <w:sz w:val="24"/>
                <w:szCs w:val="24"/>
              </w:rPr>
            </w:pPr>
            <w:r>
              <w:rPr>
                <w:sz w:val="24"/>
                <w:szCs w:val="24"/>
              </w:rPr>
              <w:t xml:space="preserve">10 </w:t>
            </w:r>
            <w:proofErr w:type="spellStart"/>
            <w:r>
              <w:rPr>
                <w:sz w:val="24"/>
                <w:szCs w:val="24"/>
              </w:rPr>
              <w:t>mL</w:t>
            </w:r>
            <w:proofErr w:type="spellEnd"/>
            <w:r>
              <w:rPr>
                <w:sz w:val="24"/>
                <w:szCs w:val="24"/>
              </w:rPr>
              <w:t xml:space="preserve"> </w:t>
            </w:r>
            <w:proofErr w:type="spellStart"/>
            <w:r>
              <w:rPr>
                <w:sz w:val="24"/>
                <w:szCs w:val="24"/>
              </w:rPr>
              <w:t>Measuring</w:t>
            </w:r>
            <w:proofErr w:type="spellEnd"/>
            <w:r>
              <w:rPr>
                <w:sz w:val="24"/>
                <w:szCs w:val="24"/>
              </w:rPr>
              <w:t xml:space="preserve"> </w:t>
            </w:r>
            <w:proofErr w:type="spellStart"/>
            <w:r>
              <w:rPr>
                <w:sz w:val="24"/>
                <w:szCs w:val="24"/>
              </w:rPr>
              <w:t>cylinder</w:t>
            </w:r>
            <w:proofErr w:type="spellEnd"/>
          </w:p>
          <w:p w14:paraId="0E61EA02" w14:textId="0AE5AEBC" w:rsidR="00C84C3C" w:rsidRPr="002D24BB" w:rsidRDefault="00C84C3C" w:rsidP="00C84C3C">
            <w:pPr>
              <w:jc w:val="center"/>
              <w:rPr>
                <w:color w:val="FF0000"/>
                <w:sz w:val="24"/>
                <w:szCs w:val="24"/>
              </w:rPr>
            </w:pPr>
            <w:r w:rsidRPr="002D24BB">
              <w:rPr>
                <w:color w:val="FF0000"/>
                <w:sz w:val="24"/>
                <w:szCs w:val="24"/>
              </w:rPr>
              <w:t>(……)</w:t>
            </w:r>
          </w:p>
          <w:p w14:paraId="37C81F08" w14:textId="77777777" w:rsidR="00C84C3C" w:rsidRPr="009D489C" w:rsidRDefault="00C84C3C" w:rsidP="00C84C3C">
            <w:pPr>
              <w:jc w:val="center"/>
              <w:rPr>
                <w:sz w:val="24"/>
                <w:szCs w:val="24"/>
              </w:rPr>
            </w:pPr>
          </w:p>
        </w:tc>
        <w:tc>
          <w:tcPr>
            <w:tcW w:w="1367" w:type="dxa"/>
          </w:tcPr>
          <w:p w14:paraId="7B596511" w14:textId="41CA6EED" w:rsidR="00C84C3C" w:rsidRDefault="00C84C3C" w:rsidP="00C84C3C">
            <w:pPr>
              <w:jc w:val="center"/>
              <w:rPr>
                <w:sz w:val="24"/>
                <w:szCs w:val="24"/>
              </w:rPr>
            </w:pPr>
            <w:proofErr w:type="spellStart"/>
            <w:r>
              <w:rPr>
                <w:sz w:val="24"/>
                <w:szCs w:val="24"/>
              </w:rPr>
              <w:t>Plastic</w:t>
            </w:r>
            <w:proofErr w:type="spellEnd"/>
            <w:r>
              <w:rPr>
                <w:sz w:val="24"/>
                <w:szCs w:val="24"/>
              </w:rPr>
              <w:t xml:space="preserve"> </w:t>
            </w:r>
            <w:proofErr w:type="spellStart"/>
            <w:r>
              <w:rPr>
                <w:sz w:val="24"/>
                <w:szCs w:val="24"/>
              </w:rPr>
              <w:t>Pippette</w:t>
            </w:r>
            <w:proofErr w:type="spellEnd"/>
          </w:p>
          <w:p w14:paraId="2F8724CE" w14:textId="77777777" w:rsidR="00C84C3C" w:rsidRDefault="00C84C3C" w:rsidP="00C84C3C">
            <w:pPr>
              <w:jc w:val="center"/>
              <w:rPr>
                <w:color w:val="FF0000"/>
                <w:sz w:val="24"/>
                <w:szCs w:val="24"/>
              </w:rPr>
            </w:pPr>
            <w:r w:rsidRPr="002D24BB">
              <w:rPr>
                <w:color w:val="FF0000"/>
                <w:sz w:val="24"/>
                <w:szCs w:val="24"/>
              </w:rPr>
              <w:t>(……)</w:t>
            </w:r>
          </w:p>
          <w:p w14:paraId="0F39A70D" w14:textId="286D1207" w:rsidR="00C84C3C" w:rsidRDefault="00C84C3C" w:rsidP="00C84C3C">
            <w:pPr>
              <w:jc w:val="center"/>
              <w:rPr>
                <w:sz w:val="24"/>
                <w:szCs w:val="24"/>
              </w:rPr>
            </w:pPr>
          </w:p>
        </w:tc>
      </w:tr>
      <w:tr w:rsidR="00C84C3C" w14:paraId="5787CE00" w14:textId="7E98AA5D" w:rsidTr="00C84C3C">
        <w:tc>
          <w:tcPr>
            <w:tcW w:w="1129" w:type="dxa"/>
          </w:tcPr>
          <w:p w14:paraId="2D494F83" w14:textId="687FB8E2" w:rsidR="00C84C3C" w:rsidRDefault="00C84C3C" w:rsidP="00243F58">
            <w:pPr>
              <w:jc w:val="center"/>
              <w:rPr>
                <w:sz w:val="24"/>
                <w:szCs w:val="24"/>
              </w:rPr>
            </w:pPr>
            <w:r>
              <w:rPr>
                <w:sz w:val="24"/>
                <w:szCs w:val="24"/>
              </w:rPr>
              <w:t xml:space="preserve"> Blue </w:t>
            </w:r>
          </w:p>
          <w:p w14:paraId="707C3193" w14:textId="77777777" w:rsidR="00C84C3C" w:rsidRPr="009D489C" w:rsidRDefault="00C84C3C" w:rsidP="00243F58">
            <w:pPr>
              <w:jc w:val="center"/>
              <w:rPr>
                <w:sz w:val="24"/>
                <w:szCs w:val="24"/>
              </w:rPr>
            </w:pPr>
          </w:p>
        </w:tc>
        <w:tc>
          <w:tcPr>
            <w:tcW w:w="1418" w:type="dxa"/>
          </w:tcPr>
          <w:p w14:paraId="6786BE33" w14:textId="77777777" w:rsidR="00C84C3C" w:rsidRPr="009D489C" w:rsidRDefault="00C84C3C" w:rsidP="00243F58">
            <w:pPr>
              <w:jc w:val="center"/>
              <w:rPr>
                <w:sz w:val="24"/>
                <w:szCs w:val="24"/>
              </w:rPr>
            </w:pPr>
          </w:p>
        </w:tc>
        <w:tc>
          <w:tcPr>
            <w:tcW w:w="1417" w:type="dxa"/>
          </w:tcPr>
          <w:p w14:paraId="373B96A6" w14:textId="77777777" w:rsidR="00C84C3C" w:rsidRPr="009D489C" w:rsidRDefault="00C84C3C" w:rsidP="00243F58">
            <w:pPr>
              <w:jc w:val="center"/>
              <w:rPr>
                <w:sz w:val="24"/>
                <w:szCs w:val="24"/>
              </w:rPr>
            </w:pPr>
          </w:p>
        </w:tc>
        <w:tc>
          <w:tcPr>
            <w:tcW w:w="1560" w:type="dxa"/>
          </w:tcPr>
          <w:p w14:paraId="030C5B4F" w14:textId="77777777" w:rsidR="00C84C3C" w:rsidRPr="009D489C" w:rsidRDefault="00C84C3C" w:rsidP="00243F58">
            <w:pPr>
              <w:jc w:val="center"/>
              <w:rPr>
                <w:sz w:val="24"/>
                <w:szCs w:val="24"/>
              </w:rPr>
            </w:pPr>
          </w:p>
        </w:tc>
        <w:tc>
          <w:tcPr>
            <w:tcW w:w="1603" w:type="dxa"/>
          </w:tcPr>
          <w:p w14:paraId="040F3C45" w14:textId="61047514" w:rsidR="00C84C3C" w:rsidRPr="009D489C" w:rsidRDefault="00C84C3C" w:rsidP="00243F58">
            <w:pPr>
              <w:jc w:val="center"/>
              <w:rPr>
                <w:sz w:val="24"/>
                <w:szCs w:val="24"/>
              </w:rPr>
            </w:pPr>
          </w:p>
        </w:tc>
        <w:tc>
          <w:tcPr>
            <w:tcW w:w="1367" w:type="dxa"/>
          </w:tcPr>
          <w:p w14:paraId="41CCA9AC" w14:textId="0BE5396D" w:rsidR="00C84C3C" w:rsidRPr="009D489C" w:rsidRDefault="00C84C3C" w:rsidP="00243F58">
            <w:pPr>
              <w:jc w:val="center"/>
              <w:rPr>
                <w:sz w:val="24"/>
                <w:szCs w:val="24"/>
              </w:rPr>
            </w:pPr>
            <w:r>
              <w:rPr>
                <w:sz w:val="24"/>
                <w:szCs w:val="24"/>
              </w:rPr>
              <w:t>X</w:t>
            </w:r>
          </w:p>
        </w:tc>
      </w:tr>
      <w:tr w:rsidR="00C84C3C" w14:paraId="079BDC5C" w14:textId="2BAA9709" w:rsidTr="00C84C3C">
        <w:tc>
          <w:tcPr>
            <w:tcW w:w="1129" w:type="dxa"/>
          </w:tcPr>
          <w:p w14:paraId="77F28BEA" w14:textId="3C98F5AD" w:rsidR="00C84C3C" w:rsidRDefault="00C84C3C" w:rsidP="00243F58">
            <w:pPr>
              <w:jc w:val="center"/>
              <w:rPr>
                <w:sz w:val="24"/>
                <w:szCs w:val="24"/>
              </w:rPr>
            </w:pPr>
            <w:r>
              <w:rPr>
                <w:sz w:val="24"/>
                <w:szCs w:val="24"/>
              </w:rPr>
              <w:t xml:space="preserve">Green </w:t>
            </w:r>
          </w:p>
          <w:p w14:paraId="0FF6B2EA" w14:textId="11C61A7B" w:rsidR="00C84C3C" w:rsidRPr="009D489C" w:rsidRDefault="00C84C3C" w:rsidP="00243F58">
            <w:pPr>
              <w:jc w:val="center"/>
              <w:rPr>
                <w:sz w:val="24"/>
                <w:szCs w:val="24"/>
              </w:rPr>
            </w:pPr>
          </w:p>
        </w:tc>
        <w:tc>
          <w:tcPr>
            <w:tcW w:w="1418" w:type="dxa"/>
          </w:tcPr>
          <w:p w14:paraId="063A777B" w14:textId="73D8BAEC" w:rsidR="00C84C3C" w:rsidRPr="009D489C" w:rsidRDefault="00C84C3C" w:rsidP="00243F58">
            <w:pPr>
              <w:jc w:val="center"/>
              <w:rPr>
                <w:sz w:val="24"/>
                <w:szCs w:val="24"/>
              </w:rPr>
            </w:pPr>
            <w:r>
              <w:rPr>
                <w:sz w:val="24"/>
                <w:szCs w:val="24"/>
              </w:rPr>
              <w:t>X</w:t>
            </w:r>
          </w:p>
        </w:tc>
        <w:tc>
          <w:tcPr>
            <w:tcW w:w="1417" w:type="dxa"/>
          </w:tcPr>
          <w:p w14:paraId="0C064D34" w14:textId="6681728D" w:rsidR="00C84C3C" w:rsidRPr="009D489C" w:rsidRDefault="00C84C3C" w:rsidP="00243F58">
            <w:pPr>
              <w:jc w:val="center"/>
              <w:rPr>
                <w:sz w:val="24"/>
                <w:szCs w:val="24"/>
              </w:rPr>
            </w:pPr>
            <w:r>
              <w:rPr>
                <w:sz w:val="24"/>
                <w:szCs w:val="24"/>
              </w:rPr>
              <w:t>X</w:t>
            </w:r>
          </w:p>
        </w:tc>
        <w:tc>
          <w:tcPr>
            <w:tcW w:w="1560" w:type="dxa"/>
          </w:tcPr>
          <w:p w14:paraId="7E98D953" w14:textId="77777777" w:rsidR="00C84C3C" w:rsidRPr="009D489C" w:rsidRDefault="00C84C3C" w:rsidP="00243F58">
            <w:pPr>
              <w:jc w:val="center"/>
              <w:rPr>
                <w:sz w:val="24"/>
                <w:szCs w:val="24"/>
              </w:rPr>
            </w:pPr>
          </w:p>
        </w:tc>
        <w:tc>
          <w:tcPr>
            <w:tcW w:w="1603" w:type="dxa"/>
          </w:tcPr>
          <w:p w14:paraId="68CC7B1C" w14:textId="0C178D6A" w:rsidR="00C84C3C" w:rsidRPr="009D489C" w:rsidRDefault="00C84C3C" w:rsidP="00243F58">
            <w:pPr>
              <w:jc w:val="center"/>
              <w:rPr>
                <w:sz w:val="24"/>
                <w:szCs w:val="24"/>
              </w:rPr>
            </w:pPr>
          </w:p>
        </w:tc>
        <w:tc>
          <w:tcPr>
            <w:tcW w:w="1367" w:type="dxa"/>
          </w:tcPr>
          <w:p w14:paraId="4A71074A" w14:textId="77777777" w:rsidR="00C84C3C" w:rsidRPr="009D489C" w:rsidRDefault="00C84C3C" w:rsidP="00243F58">
            <w:pPr>
              <w:jc w:val="center"/>
              <w:rPr>
                <w:sz w:val="24"/>
                <w:szCs w:val="24"/>
              </w:rPr>
            </w:pPr>
          </w:p>
        </w:tc>
      </w:tr>
    </w:tbl>
    <w:p w14:paraId="24EA9508" w14:textId="4C408226" w:rsidR="00BA442D" w:rsidRDefault="00BA442D"/>
    <w:p w14:paraId="61CDC890" w14:textId="2E943792" w:rsidR="00473325" w:rsidRDefault="00473325"/>
    <w:p w14:paraId="253A37BC" w14:textId="7F490619" w:rsidR="00473325" w:rsidRDefault="00473325" w:rsidP="00473325">
      <w:pPr>
        <w:rPr>
          <w:b/>
        </w:rPr>
      </w:pPr>
      <w:proofErr w:type="spellStart"/>
      <w:r w:rsidRPr="00B646D8">
        <w:rPr>
          <w:b/>
        </w:rPr>
        <w:t>Experiment</w:t>
      </w:r>
      <w:proofErr w:type="spellEnd"/>
      <w:r w:rsidRPr="00B646D8">
        <w:rPr>
          <w:b/>
        </w:rPr>
        <w:t xml:space="preserve"> </w:t>
      </w:r>
      <w:r w:rsidR="000478BE" w:rsidRPr="00B646D8">
        <w:rPr>
          <w:b/>
        </w:rPr>
        <w:t>3</w:t>
      </w:r>
    </w:p>
    <w:p w14:paraId="2F7BF095" w14:textId="40C95594" w:rsidR="00C07A59" w:rsidRDefault="00C07A59" w:rsidP="00473325">
      <w:pPr>
        <w:rPr>
          <w:b/>
        </w:rPr>
      </w:pPr>
    </w:p>
    <w:p w14:paraId="138918D7" w14:textId="1E2A94D7" w:rsidR="00C07A59" w:rsidRDefault="00C07A59" w:rsidP="00C07A59">
      <w:pPr>
        <w:rPr>
          <w:b/>
        </w:rPr>
      </w:pPr>
      <w:r>
        <w:rPr>
          <w:b/>
        </w:rPr>
        <w:t>Table 3. ____________________________________________________________</w:t>
      </w:r>
    </w:p>
    <w:p w14:paraId="06E4D341" w14:textId="77777777" w:rsidR="00C07A59" w:rsidRPr="00B646D8" w:rsidRDefault="00C07A59" w:rsidP="00473325">
      <w:pPr>
        <w:rPr>
          <w:b/>
        </w:rPr>
      </w:pPr>
    </w:p>
    <w:tbl>
      <w:tblPr>
        <w:tblStyle w:val="Tablaconcuadrcula"/>
        <w:tblW w:w="0" w:type="auto"/>
        <w:tblLook w:val="04A0" w:firstRow="1" w:lastRow="0" w:firstColumn="1" w:lastColumn="0" w:noHBand="0" w:noVBand="1"/>
      </w:tblPr>
      <w:tblGrid>
        <w:gridCol w:w="1698"/>
        <w:gridCol w:w="1699"/>
        <w:gridCol w:w="1699"/>
        <w:gridCol w:w="1699"/>
        <w:gridCol w:w="1699"/>
      </w:tblGrid>
      <w:tr w:rsidR="007D2672" w14:paraId="1C3B8F31" w14:textId="77777777" w:rsidTr="00552251">
        <w:tc>
          <w:tcPr>
            <w:tcW w:w="1698" w:type="dxa"/>
          </w:tcPr>
          <w:p w14:paraId="54715BF2" w14:textId="77777777" w:rsidR="007D2672" w:rsidRDefault="007D2672" w:rsidP="00473325"/>
        </w:tc>
        <w:tc>
          <w:tcPr>
            <w:tcW w:w="6796" w:type="dxa"/>
            <w:gridSpan w:val="4"/>
          </w:tcPr>
          <w:p w14:paraId="6D8180EA" w14:textId="5582330E" w:rsidR="007D2672" w:rsidRDefault="007D2672" w:rsidP="007D2672">
            <w:pPr>
              <w:jc w:val="center"/>
            </w:pPr>
            <w:proofErr w:type="spellStart"/>
            <w:r>
              <w:t>Measuring</w:t>
            </w:r>
            <w:proofErr w:type="spellEnd"/>
            <w:r>
              <w:t xml:space="preserve"> </w:t>
            </w:r>
            <w:proofErr w:type="spellStart"/>
            <w:r>
              <w:t>instruments</w:t>
            </w:r>
            <w:proofErr w:type="spellEnd"/>
          </w:p>
        </w:tc>
      </w:tr>
      <w:tr w:rsidR="007D2672" w14:paraId="6C8171FA" w14:textId="77777777" w:rsidTr="00B14DB3">
        <w:tc>
          <w:tcPr>
            <w:tcW w:w="1698" w:type="dxa"/>
          </w:tcPr>
          <w:p w14:paraId="07113A31" w14:textId="77777777" w:rsidR="007D2672" w:rsidRDefault="007D2672" w:rsidP="00473325"/>
        </w:tc>
        <w:tc>
          <w:tcPr>
            <w:tcW w:w="1699" w:type="dxa"/>
          </w:tcPr>
          <w:p w14:paraId="3AF2284B" w14:textId="2ACCF530" w:rsidR="007D2672" w:rsidRDefault="002406B9" w:rsidP="002D24BB">
            <w:pPr>
              <w:jc w:val="center"/>
            </w:pPr>
            <w:r>
              <w:t>Pulse 1</w:t>
            </w:r>
            <w:r w:rsidRPr="00C07A59">
              <w:rPr>
                <w:vertAlign w:val="superscript"/>
              </w:rPr>
              <w:t xml:space="preserve">st </w:t>
            </w:r>
            <w:proofErr w:type="spellStart"/>
            <w:r>
              <w:t>Person</w:t>
            </w:r>
            <w:proofErr w:type="spellEnd"/>
          </w:p>
        </w:tc>
        <w:tc>
          <w:tcPr>
            <w:tcW w:w="1699" w:type="dxa"/>
          </w:tcPr>
          <w:p w14:paraId="77008B73" w14:textId="40D38E42" w:rsidR="007D2672" w:rsidRDefault="002406B9" w:rsidP="002D24BB">
            <w:pPr>
              <w:jc w:val="center"/>
            </w:pPr>
            <w:r>
              <w:t>Pulse 2</w:t>
            </w:r>
            <w:r w:rsidRPr="00C07A59">
              <w:rPr>
                <w:vertAlign w:val="superscript"/>
              </w:rPr>
              <w:t>nd</w:t>
            </w:r>
            <w:r>
              <w:t xml:space="preserve"> </w:t>
            </w:r>
            <w:proofErr w:type="spellStart"/>
            <w:r>
              <w:t>Person</w:t>
            </w:r>
            <w:proofErr w:type="spellEnd"/>
          </w:p>
        </w:tc>
        <w:tc>
          <w:tcPr>
            <w:tcW w:w="1699" w:type="dxa"/>
          </w:tcPr>
          <w:p w14:paraId="00577E65" w14:textId="77777777" w:rsidR="007D2672" w:rsidRDefault="002406B9" w:rsidP="002D24BB">
            <w:pPr>
              <w:jc w:val="center"/>
            </w:pPr>
            <w:proofErr w:type="spellStart"/>
            <w:r>
              <w:t>Stopwatch</w:t>
            </w:r>
            <w:proofErr w:type="spellEnd"/>
            <w:r>
              <w:t xml:space="preserve"> 1</w:t>
            </w:r>
            <w:r w:rsidRPr="00C07A59">
              <w:rPr>
                <w:vertAlign w:val="superscript"/>
              </w:rPr>
              <w:t>st</w:t>
            </w:r>
            <w:r>
              <w:t xml:space="preserve"> </w:t>
            </w:r>
            <w:proofErr w:type="spellStart"/>
            <w:r>
              <w:t>Person</w:t>
            </w:r>
            <w:proofErr w:type="spellEnd"/>
          </w:p>
          <w:p w14:paraId="379897F9" w14:textId="77777777" w:rsidR="002D24BB" w:rsidRDefault="002D24BB" w:rsidP="002D24BB">
            <w:pPr>
              <w:jc w:val="center"/>
              <w:rPr>
                <w:color w:val="FF0000"/>
                <w:sz w:val="24"/>
                <w:szCs w:val="24"/>
              </w:rPr>
            </w:pPr>
            <w:r w:rsidRPr="002D24BB">
              <w:rPr>
                <w:color w:val="FF0000"/>
                <w:sz w:val="24"/>
                <w:szCs w:val="24"/>
              </w:rPr>
              <w:t>(……)</w:t>
            </w:r>
          </w:p>
          <w:p w14:paraId="6AF2C28C" w14:textId="7F19156A" w:rsidR="002D24BB" w:rsidRDefault="002D24BB" w:rsidP="002D24BB">
            <w:pPr>
              <w:jc w:val="center"/>
            </w:pPr>
          </w:p>
        </w:tc>
        <w:tc>
          <w:tcPr>
            <w:tcW w:w="1699" w:type="dxa"/>
          </w:tcPr>
          <w:p w14:paraId="63A0CE25" w14:textId="77777777" w:rsidR="007D2672" w:rsidRDefault="002406B9" w:rsidP="002D24BB">
            <w:pPr>
              <w:jc w:val="center"/>
            </w:pPr>
            <w:proofErr w:type="spellStart"/>
            <w:r>
              <w:t>Stopwatch</w:t>
            </w:r>
            <w:proofErr w:type="spellEnd"/>
            <w:r>
              <w:t xml:space="preserve"> 2</w:t>
            </w:r>
            <w:r w:rsidRPr="00C07A59">
              <w:rPr>
                <w:vertAlign w:val="superscript"/>
              </w:rPr>
              <w:t>nd</w:t>
            </w:r>
            <w:r>
              <w:t xml:space="preserve"> </w:t>
            </w:r>
            <w:proofErr w:type="spellStart"/>
            <w:r>
              <w:t>Person</w:t>
            </w:r>
            <w:proofErr w:type="spellEnd"/>
          </w:p>
          <w:p w14:paraId="2B113C55" w14:textId="77777777" w:rsidR="002D24BB" w:rsidRDefault="002D24BB" w:rsidP="002D24BB">
            <w:pPr>
              <w:jc w:val="center"/>
              <w:rPr>
                <w:color w:val="FF0000"/>
                <w:sz w:val="24"/>
                <w:szCs w:val="24"/>
              </w:rPr>
            </w:pPr>
            <w:r w:rsidRPr="002D24BB">
              <w:rPr>
                <w:color w:val="FF0000"/>
                <w:sz w:val="24"/>
                <w:szCs w:val="24"/>
              </w:rPr>
              <w:t>(……)</w:t>
            </w:r>
          </w:p>
          <w:p w14:paraId="7E1E53CA" w14:textId="740AF689" w:rsidR="002D24BB" w:rsidRDefault="002D24BB" w:rsidP="002D24BB">
            <w:pPr>
              <w:jc w:val="center"/>
            </w:pPr>
          </w:p>
        </w:tc>
      </w:tr>
      <w:tr w:rsidR="00B14DB3" w14:paraId="517DD259" w14:textId="77777777" w:rsidTr="00B14DB3">
        <w:tc>
          <w:tcPr>
            <w:tcW w:w="1698" w:type="dxa"/>
          </w:tcPr>
          <w:p w14:paraId="33F0F9C8" w14:textId="0BE8C625" w:rsidR="00B14DB3" w:rsidRDefault="00B14DB3" w:rsidP="00473325"/>
        </w:tc>
        <w:tc>
          <w:tcPr>
            <w:tcW w:w="1699" w:type="dxa"/>
          </w:tcPr>
          <w:p w14:paraId="3EAB433A" w14:textId="77777777" w:rsidR="00B14DB3" w:rsidRDefault="00B14DB3" w:rsidP="00473325"/>
        </w:tc>
        <w:tc>
          <w:tcPr>
            <w:tcW w:w="1699" w:type="dxa"/>
          </w:tcPr>
          <w:p w14:paraId="4B3ECC2E" w14:textId="77777777" w:rsidR="00B14DB3" w:rsidRDefault="00B14DB3" w:rsidP="00473325"/>
        </w:tc>
        <w:tc>
          <w:tcPr>
            <w:tcW w:w="1699" w:type="dxa"/>
          </w:tcPr>
          <w:p w14:paraId="432BDED2" w14:textId="77777777" w:rsidR="00B14DB3" w:rsidRDefault="00B14DB3" w:rsidP="00473325"/>
        </w:tc>
        <w:tc>
          <w:tcPr>
            <w:tcW w:w="1699" w:type="dxa"/>
          </w:tcPr>
          <w:p w14:paraId="050FFD87" w14:textId="77777777" w:rsidR="00B14DB3" w:rsidRDefault="00B14DB3" w:rsidP="00473325"/>
        </w:tc>
      </w:tr>
      <w:tr w:rsidR="00BA330A" w14:paraId="4C8FAAAE" w14:textId="77777777" w:rsidTr="00B14DB3">
        <w:tc>
          <w:tcPr>
            <w:tcW w:w="1698" w:type="dxa"/>
          </w:tcPr>
          <w:p w14:paraId="2D8F4DE2" w14:textId="7C06390D" w:rsidR="00BA330A" w:rsidRDefault="00BA330A" w:rsidP="00473325"/>
        </w:tc>
        <w:tc>
          <w:tcPr>
            <w:tcW w:w="1699" w:type="dxa"/>
          </w:tcPr>
          <w:p w14:paraId="6DABA9BF" w14:textId="77777777" w:rsidR="00BA330A" w:rsidRDefault="00BA330A" w:rsidP="00473325"/>
        </w:tc>
        <w:tc>
          <w:tcPr>
            <w:tcW w:w="1699" w:type="dxa"/>
          </w:tcPr>
          <w:p w14:paraId="6D9BEBA3" w14:textId="77777777" w:rsidR="00BA330A" w:rsidRDefault="00BA330A" w:rsidP="00473325"/>
        </w:tc>
        <w:tc>
          <w:tcPr>
            <w:tcW w:w="1699" w:type="dxa"/>
          </w:tcPr>
          <w:p w14:paraId="11ABB1BF" w14:textId="77777777" w:rsidR="00BA330A" w:rsidRDefault="00BA330A" w:rsidP="00473325"/>
        </w:tc>
        <w:tc>
          <w:tcPr>
            <w:tcW w:w="1699" w:type="dxa"/>
          </w:tcPr>
          <w:p w14:paraId="02CEA4A9" w14:textId="77777777" w:rsidR="00BA330A" w:rsidRDefault="00BA330A" w:rsidP="00473325"/>
        </w:tc>
      </w:tr>
    </w:tbl>
    <w:p w14:paraId="172B7D1D" w14:textId="77777777" w:rsidR="000478BE" w:rsidRDefault="000478BE" w:rsidP="00473325"/>
    <w:p w14:paraId="227086C1" w14:textId="77777777" w:rsidR="00C07A59" w:rsidRDefault="00C07A59">
      <w:pPr>
        <w:rPr>
          <w:b/>
        </w:rPr>
      </w:pPr>
    </w:p>
    <w:p w14:paraId="3FC438C7" w14:textId="77777777" w:rsidR="00C07A59" w:rsidRDefault="00C07A59">
      <w:pPr>
        <w:rPr>
          <w:b/>
        </w:rPr>
      </w:pPr>
    </w:p>
    <w:p w14:paraId="022124F4" w14:textId="77777777" w:rsidR="00C07A59" w:rsidRDefault="00C07A59">
      <w:pPr>
        <w:rPr>
          <w:b/>
        </w:rPr>
      </w:pPr>
    </w:p>
    <w:p w14:paraId="53F24C1B" w14:textId="65C2ED94" w:rsidR="004E0723" w:rsidRDefault="00B646D8">
      <w:pPr>
        <w:rPr>
          <w:b/>
        </w:rPr>
      </w:pPr>
      <w:proofErr w:type="spellStart"/>
      <w:r w:rsidRPr="00B646D8">
        <w:rPr>
          <w:b/>
        </w:rPr>
        <w:t>Experiment</w:t>
      </w:r>
      <w:proofErr w:type="spellEnd"/>
      <w:r w:rsidRPr="00B646D8">
        <w:rPr>
          <w:b/>
        </w:rPr>
        <w:t xml:space="preserve"> 4</w:t>
      </w:r>
    </w:p>
    <w:p w14:paraId="349AA42B" w14:textId="2B98C35D" w:rsidR="00C07A59" w:rsidRDefault="00C07A59">
      <w:pPr>
        <w:rPr>
          <w:b/>
        </w:rPr>
      </w:pPr>
    </w:p>
    <w:p w14:paraId="6BBB0185" w14:textId="3E2FBCBC" w:rsidR="00C07A59" w:rsidRDefault="00C07A59" w:rsidP="00C07A59">
      <w:pPr>
        <w:rPr>
          <w:b/>
        </w:rPr>
      </w:pPr>
      <w:r>
        <w:rPr>
          <w:b/>
        </w:rPr>
        <w:t>Table 4. ____________________________________________________________</w:t>
      </w:r>
    </w:p>
    <w:p w14:paraId="1E8B940A" w14:textId="77777777" w:rsidR="00C07A59" w:rsidRDefault="00C07A59">
      <w:pPr>
        <w:rPr>
          <w:b/>
        </w:rPr>
      </w:pPr>
    </w:p>
    <w:tbl>
      <w:tblPr>
        <w:tblStyle w:val="Tablaconcuadrcula"/>
        <w:tblW w:w="0" w:type="auto"/>
        <w:tblLook w:val="04A0" w:firstRow="1" w:lastRow="0" w:firstColumn="1" w:lastColumn="0" w:noHBand="0" w:noVBand="1"/>
      </w:tblPr>
      <w:tblGrid>
        <w:gridCol w:w="1698"/>
        <w:gridCol w:w="1983"/>
        <w:gridCol w:w="2126"/>
        <w:gridCol w:w="1985"/>
      </w:tblGrid>
      <w:tr w:rsidR="004E0723" w14:paraId="03ADBD66" w14:textId="77777777" w:rsidTr="00C07A59">
        <w:tc>
          <w:tcPr>
            <w:tcW w:w="1698" w:type="dxa"/>
          </w:tcPr>
          <w:p w14:paraId="470F40EF" w14:textId="77777777" w:rsidR="004E0723" w:rsidRDefault="004E0723" w:rsidP="00243F58"/>
        </w:tc>
        <w:tc>
          <w:tcPr>
            <w:tcW w:w="6094" w:type="dxa"/>
            <w:gridSpan w:val="3"/>
          </w:tcPr>
          <w:p w14:paraId="2F3AF3F5" w14:textId="1E9849B4" w:rsidR="004E0723" w:rsidRDefault="001F45E1" w:rsidP="005F5076">
            <w:pPr>
              <w:jc w:val="center"/>
            </w:pPr>
            <w:proofErr w:type="spellStart"/>
            <w:r>
              <w:t>Measuring</w:t>
            </w:r>
            <w:proofErr w:type="spellEnd"/>
            <w:r>
              <w:t xml:space="preserve"> </w:t>
            </w:r>
            <w:proofErr w:type="spellStart"/>
            <w:r>
              <w:t>instrument</w:t>
            </w:r>
            <w:proofErr w:type="spellEnd"/>
          </w:p>
        </w:tc>
      </w:tr>
      <w:tr w:rsidR="005F5076" w14:paraId="52C7A5D1" w14:textId="77777777" w:rsidTr="00C07A59">
        <w:tc>
          <w:tcPr>
            <w:tcW w:w="1698" w:type="dxa"/>
          </w:tcPr>
          <w:p w14:paraId="3B4798CB" w14:textId="5020175A" w:rsidR="005F5076" w:rsidRDefault="004F691E" w:rsidP="004869DF">
            <w:pPr>
              <w:jc w:val="center"/>
            </w:pPr>
            <w:proofErr w:type="spellStart"/>
            <w:r>
              <w:t>Object</w:t>
            </w:r>
            <w:proofErr w:type="spellEnd"/>
          </w:p>
        </w:tc>
        <w:tc>
          <w:tcPr>
            <w:tcW w:w="1983" w:type="dxa"/>
          </w:tcPr>
          <w:p w14:paraId="23413CCD" w14:textId="611D5123" w:rsidR="005F5076" w:rsidRDefault="00C07A59" w:rsidP="004869DF">
            <w:pPr>
              <w:jc w:val="center"/>
            </w:pPr>
            <w:proofErr w:type="spellStart"/>
            <w:r>
              <w:t>Estimated</w:t>
            </w:r>
            <w:proofErr w:type="spellEnd"/>
            <w:r>
              <w:t xml:space="preserve"> </w:t>
            </w:r>
            <w:proofErr w:type="spellStart"/>
            <w:r>
              <w:t>mass</w:t>
            </w:r>
            <w:proofErr w:type="spellEnd"/>
          </w:p>
          <w:p w14:paraId="44BD7A10" w14:textId="3A899949" w:rsidR="004F691E" w:rsidRDefault="00C07A59" w:rsidP="004869DF">
            <w:pPr>
              <w:jc w:val="center"/>
            </w:pPr>
            <w:r w:rsidRPr="004869DF">
              <w:rPr>
                <w:color w:val="FF0000"/>
              </w:rPr>
              <w:t>(…….)</w:t>
            </w:r>
          </w:p>
        </w:tc>
        <w:tc>
          <w:tcPr>
            <w:tcW w:w="2126" w:type="dxa"/>
          </w:tcPr>
          <w:p w14:paraId="53897FEC" w14:textId="48685B34" w:rsidR="005F5076" w:rsidRDefault="005F5076" w:rsidP="004869DF">
            <w:pPr>
              <w:jc w:val="center"/>
            </w:pPr>
            <w:proofErr w:type="spellStart"/>
            <w:r>
              <w:t>Mechanical</w:t>
            </w:r>
            <w:proofErr w:type="spellEnd"/>
            <w:r>
              <w:t xml:space="preserve"> balance</w:t>
            </w:r>
          </w:p>
          <w:p w14:paraId="34009B3E" w14:textId="358F7E81" w:rsidR="004869DF" w:rsidRDefault="004869DF" w:rsidP="00C07A59">
            <w:pPr>
              <w:jc w:val="center"/>
            </w:pPr>
            <w:r w:rsidRPr="004869DF">
              <w:rPr>
                <w:color w:val="FF0000"/>
              </w:rPr>
              <w:t>(…….)</w:t>
            </w:r>
          </w:p>
        </w:tc>
        <w:tc>
          <w:tcPr>
            <w:tcW w:w="1985" w:type="dxa"/>
          </w:tcPr>
          <w:p w14:paraId="7C3EC862" w14:textId="77777777" w:rsidR="005F5076" w:rsidRDefault="005F5076" w:rsidP="004869DF">
            <w:pPr>
              <w:jc w:val="center"/>
            </w:pPr>
            <w:r>
              <w:t>Electronic Balance</w:t>
            </w:r>
          </w:p>
          <w:p w14:paraId="165074CA" w14:textId="0F9A6166" w:rsidR="004869DF" w:rsidRDefault="004869DF" w:rsidP="004869DF">
            <w:pPr>
              <w:jc w:val="center"/>
            </w:pPr>
            <w:r w:rsidRPr="004869DF">
              <w:rPr>
                <w:color w:val="FF0000"/>
              </w:rPr>
              <w:t>(…….)</w:t>
            </w:r>
          </w:p>
        </w:tc>
      </w:tr>
      <w:tr w:rsidR="005F5076" w14:paraId="0533E676" w14:textId="77777777" w:rsidTr="00C07A59">
        <w:tc>
          <w:tcPr>
            <w:tcW w:w="1698" w:type="dxa"/>
          </w:tcPr>
          <w:p w14:paraId="50311845" w14:textId="0EBE9FEA" w:rsidR="005F5076" w:rsidRDefault="005F5076" w:rsidP="00243F58"/>
        </w:tc>
        <w:tc>
          <w:tcPr>
            <w:tcW w:w="1983" w:type="dxa"/>
          </w:tcPr>
          <w:p w14:paraId="067CE4A3" w14:textId="77777777" w:rsidR="005F5076" w:rsidRDefault="005F5076" w:rsidP="00243F58"/>
        </w:tc>
        <w:tc>
          <w:tcPr>
            <w:tcW w:w="2126" w:type="dxa"/>
          </w:tcPr>
          <w:p w14:paraId="005C0554" w14:textId="77777777" w:rsidR="005F5076" w:rsidRDefault="005F5076" w:rsidP="00243F58"/>
        </w:tc>
        <w:tc>
          <w:tcPr>
            <w:tcW w:w="1985" w:type="dxa"/>
          </w:tcPr>
          <w:p w14:paraId="65451F43" w14:textId="77777777" w:rsidR="005F5076" w:rsidRDefault="005F5076" w:rsidP="00243F58"/>
        </w:tc>
      </w:tr>
      <w:tr w:rsidR="005F5076" w14:paraId="3C1AC031" w14:textId="77777777" w:rsidTr="00C07A59">
        <w:tc>
          <w:tcPr>
            <w:tcW w:w="1698" w:type="dxa"/>
          </w:tcPr>
          <w:p w14:paraId="331CF54A" w14:textId="36AD6E1C" w:rsidR="005F5076" w:rsidRDefault="005F5076" w:rsidP="00243F58"/>
        </w:tc>
        <w:tc>
          <w:tcPr>
            <w:tcW w:w="1983" w:type="dxa"/>
          </w:tcPr>
          <w:p w14:paraId="78FAE91A" w14:textId="77777777" w:rsidR="005F5076" w:rsidRDefault="005F5076" w:rsidP="00243F58"/>
        </w:tc>
        <w:tc>
          <w:tcPr>
            <w:tcW w:w="2126" w:type="dxa"/>
          </w:tcPr>
          <w:p w14:paraId="4CCD86C0" w14:textId="77777777" w:rsidR="005F5076" w:rsidRDefault="005F5076" w:rsidP="00243F58"/>
        </w:tc>
        <w:tc>
          <w:tcPr>
            <w:tcW w:w="1985" w:type="dxa"/>
          </w:tcPr>
          <w:p w14:paraId="03B75AC8" w14:textId="77777777" w:rsidR="005F5076" w:rsidRDefault="005F5076" w:rsidP="00243F58"/>
        </w:tc>
      </w:tr>
    </w:tbl>
    <w:p w14:paraId="7366BA8A" w14:textId="2B9A7EB4" w:rsidR="004E0723" w:rsidRDefault="004E0723">
      <w:pPr>
        <w:rPr>
          <w:b/>
        </w:rPr>
      </w:pPr>
    </w:p>
    <w:p w14:paraId="60FB855F" w14:textId="24A5EDED" w:rsidR="00C80D43" w:rsidRDefault="00162CB2">
      <w:pPr>
        <w:rPr>
          <w:b/>
          <w:u w:val="single"/>
          <w:lang w:val="en-GB"/>
        </w:rPr>
      </w:pPr>
      <w:r w:rsidRPr="00D7037D">
        <w:rPr>
          <w:b/>
          <w:u w:val="single"/>
          <w:lang w:val="en-GB"/>
        </w:rPr>
        <w:t>Conclusion</w:t>
      </w:r>
    </w:p>
    <w:p w14:paraId="0CA55141" w14:textId="77777777" w:rsidR="006C00A0" w:rsidRPr="00D7037D" w:rsidRDefault="006C00A0">
      <w:pPr>
        <w:rPr>
          <w:b/>
          <w:u w:val="single"/>
          <w:lang w:val="en-GB"/>
        </w:rPr>
      </w:pPr>
    </w:p>
    <w:p w14:paraId="6EA297CE" w14:textId="4C0CA89A" w:rsidR="00162CB2" w:rsidRPr="00DB4295" w:rsidRDefault="00530110">
      <w:pPr>
        <w:rPr>
          <w:lang w:val="en-GB"/>
        </w:rPr>
      </w:pPr>
      <w:r>
        <w:rPr>
          <w:lang w:val="en-GB"/>
        </w:rPr>
        <w:t xml:space="preserve">1. </w:t>
      </w:r>
      <w:r w:rsidR="00D7037D">
        <w:rPr>
          <w:lang w:val="en-GB"/>
        </w:rPr>
        <w:t xml:space="preserve">Answer the questions in green. </w:t>
      </w:r>
    </w:p>
    <w:p w14:paraId="1215D224" w14:textId="114D3BA4" w:rsidR="00E729C0" w:rsidRDefault="00530110">
      <w:pPr>
        <w:rPr>
          <w:lang w:val="en-GB"/>
        </w:rPr>
      </w:pPr>
      <w:r>
        <w:rPr>
          <w:lang w:val="en-GB"/>
        </w:rPr>
        <w:t xml:space="preserve">2. </w:t>
      </w:r>
      <w:r w:rsidR="00E729C0" w:rsidRPr="00DB4295">
        <w:rPr>
          <w:lang w:val="en-GB"/>
        </w:rPr>
        <w:t>What problems can happen if you use the wrong instrume</w:t>
      </w:r>
      <w:r w:rsidR="0025227B" w:rsidRPr="00DB4295">
        <w:rPr>
          <w:lang w:val="en-GB"/>
        </w:rPr>
        <w:t>nts</w:t>
      </w:r>
      <w:r>
        <w:rPr>
          <w:lang w:val="en-GB"/>
        </w:rPr>
        <w:t xml:space="preserve"> when taking measurements</w:t>
      </w:r>
      <w:r w:rsidR="0025227B" w:rsidRPr="00DB4295">
        <w:rPr>
          <w:lang w:val="en-GB"/>
        </w:rPr>
        <w:t>?</w:t>
      </w:r>
    </w:p>
    <w:p w14:paraId="1F8F44CB" w14:textId="2E24E4D9" w:rsidR="00A07A73" w:rsidRDefault="00530110">
      <w:pPr>
        <w:rPr>
          <w:lang w:val="en-GB"/>
        </w:rPr>
      </w:pPr>
      <w:r>
        <w:rPr>
          <w:lang w:val="en-GB"/>
        </w:rPr>
        <w:t xml:space="preserve">3. </w:t>
      </w:r>
      <w:r w:rsidR="00A07A73">
        <w:rPr>
          <w:lang w:val="en-GB"/>
        </w:rPr>
        <w:t xml:space="preserve">Why do we need to use standard measuring instruments? </w:t>
      </w:r>
    </w:p>
    <w:p w14:paraId="26EAC1BC" w14:textId="48EFC2D6" w:rsidR="00C07A59" w:rsidRDefault="00530110">
      <w:pPr>
        <w:rPr>
          <w:lang w:val="en-GB"/>
        </w:rPr>
      </w:pPr>
      <w:r>
        <w:rPr>
          <w:lang w:val="en-GB"/>
        </w:rPr>
        <w:t xml:space="preserve">4. </w:t>
      </w:r>
      <w:r w:rsidR="00C07A59">
        <w:rPr>
          <w:lang w:val="en-GB"/>
        </w:rPr>
        <w:t>What</w:t>
      </w:r>
      <w:r>
        <w:rPr>
          <w:lang w:val="en-GB"/>
        </w:rPr>
        <w:t xml:space="preserve"> does it mean when we say that a measuring instrument is more precise than another? </w:t>
      </w:r>
    </w:p>
    <w:p w14:paraId="1BF8A770" w14:textId="71D0AD8E" w:rsidR="00530110" w:rsidRDefault="00530110">
      <w:pPr>
        <w:rPr>
          <w:lang w:val="en-GB"/>
        </w:rPr>
      </w:pPr>
      <w:r>
        <w:rPr>
          <w:lang w:val="en-GB"/>
        </w:rPr>
        <w:t>5. Precision and Accuracy are often confused and used as synonyms however, they have very different meanings</w:t>
      </w:r>
      <w:r w:rsidR="009449C0">
        <w:rPr>
          <w:lang w:val="en-GB"/>
        </w:rPr>
        <w:t>. Define each</w:t>
      </w:r>
      <w:r>
        <w:rPr>
          <w:lang w:val="en-GB"/>
        </w:rPr>
        <w:t xml:space="preserve"> </w:t>
      </w:r>
      <w:r w:rsidR="009449C0">
        <w:rPr>
          <w:lang w:val="en-GB"/>
        </w:rPr>
        <w:t xml:space="preserve">one and </w:t>
      </w:r>
      <w:r w:rsidR="009449C0" w:rsidRPr="009449C0">
        <w:rPr>
          <w:u w:val="single"/>
          <w:lang w:val="en-GB"/>
        </w:rPr>
        <w:t>make sure you understand the two!</w:t>
      </w:r>
    </w:p>
    <w:p w14:paraId="5B0691D6" w14:textId="261598CF" w:rsidR="00530110" w:rsidRDefault="00530110">
      <w:pPr>
        <w:rPr>
          <w:lang w:val="en-GB"/>
        </w:rPr>
      </w:pPr>
    </w:p>
    <w:p w14:paraId="39CBD3AE" w14:textId="562567EE" w:rsidR="00530110" w:rsidRDefault="00530110">
      <w:pPr>
        <w:rPr>
          <w:b/>
          <w:bCs/>
          <w:color w:val="ED7D31" w:themeColor="accent2"/>
          <w:lang w:val="en-GB"/>
        </w:rPr>
      </w:pPr>
      <w:r w:rsidRPr="00530110">
        <w:rPr>
          <w:b/>
          <w:bCs/>
          <w:color w:val="ED7D31" w:themeColor="accent2"/>
          <w:lang w:val="en-GB"/>
        </w:rPr>
        <w:t xml:space="preserve">Challenging question: </w:t>
      </w:r>
    </w:p>
    <w:p w14:paraId="7411052D" w14:textId="77777777" w:rsidR="0077771C" w:rsidRPr="00530110" w:rsidRDefault="0077771C">
      <w:pPr>
        <w:rPr>
          <w:b/>
          <w:bCs/>
          <w:color w:val="ED7D31" w:themeColor="accent2"/>
          <w:lang w:val="en-GB"/>
        </w:rPr>
      </w:pPr>
    </w:p>
    <w:p w14:paraId="2593FD6A" w14:textId="781D7CD2" w:rsidR="00530110" w:rsidRDefault="00530110">
      <w:pPr>
        <w:rPr>
          <w:lang w:val="en-GB"/>
        </w:rPr>
      </w:pPr>
      <w:r>
        <w:rPr>
          <w:lang w:val="en-GB"/>
        </w:rPr>
        <w:t>Precision in Science and experimentation has another important meaning you will need to understand but we have not yet explained. Go out and do some research s</w:t>
      </w:r>
      <w:r w:rsidR="009E6060">
        <w:rPr>
          <w:lang w:val="en-GB"/>
        </w:rPr>
        <w:t>ee if</w:t>
      </w:r>
      <w:r>
        <w:rPr>
          <w:lang w:val="en-GB"/>
        </w:rPr>
        <w:t xml:space="preserve"> you can help us with this!</w:t>
      </w:r>
    </w:p>
    <w:p w14:paraId="1A9B2476" w14:textId="77777777" w:rsidR="00530110" w:rsidRDefault="00530110">
      <w:pPr>
        <w:rPr>
          <w:lang w:val="en-GB"/>
        </w:rPr>
      </w:pPr>
    </w:p>
    <w:p w14:paraId="30E62A22" w14:textId="77777777" w:rsidR="00530110" w:rsidRPr="00DB4295" w:rsidRDefault="00530110">
      <w:pPr>
        <w:rPr>
          <w:lang w:val="en-GB"/>
        </w:rPr>
      </w:pPr>
    </w:p>
    <w:sectPr w:rsidR="00530110" w:rsidRPr="00DB4295">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212"/>
    <w:multiLevelType w:val="multilevel"/>
    <w:tmpl w:val="566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86180"/>
    <w:multiLevelType w:val="multilevel"/>
    <w:tmpl w:val="C9788E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FBA493A"/>
    <w:multiLevelType w:val="multilevel"/>
    <w:tmpl w:val="0944F1BE"/>
    <w:lvl w:ilvl="0">
      <w:start w:val="1"/>
      <w:numFmt w:val="decimal"/>
      <w:lvlText w:val="%1."/>
      <w:lvlJc w:val="left"/>
      <w:pPr>
        <w:ind w:left="1080" w:firstLine="360"/>
      </w:pPr>
      <w:rPr>
        <w:rFonts w:ascii="Arial" w:eastAsia="Calibri" w:hAnsi="Arial" w:cs="Arial"/>
      </w:r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3" w15:restartNumberingAfterBreak="0">
    <w:nsid w:val="426673BB"/>
    <w:multiLevelType w:val="hybridMultilevel"/>
    <w:tmpl w:val="2F867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6A1641"/>
    <w:multiLevelType w:val="multilevel"/>
    <w:tmpl w:val="C9788E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32C54D9"/>
    <w:multiLevelType w:val="multilevel"/>
    <w:tmpl w:val="C9788E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212"/>
    <w:rsid w:val="00027C51"/>
    <w:rsid w:val="00032093"/>
    <w:rsid w:val="000478BE"/>
    <w:rsid w:val="0007154D"/>
    <w:rsid w:val="00083979"/>
    <w:rsid w:val="00084C55"/>
    <w:rsid w:val="000978F6"/>
    <w:rsid w:val="000F4DCA"/>
    <w:rsid w:val="001079C3"/>
    <w:rsid w:val="0012062A"/>
    <w:rsid w:val="00120D9A"/>
    <w:rsid w:val="00123D39"/>
    <w:rsid w:val="00126714"/>
    <w:rsid w:val="00145868"/>
    <w:rsid w:val="00162CB2"/>
    <w:rsid w:val="00183C9E"/>
    <w:rsid w:val="00186725"/>
    <w:rsid w:val="001A2C72"/>
    <w:rsid w:val="001C20D1"/>
    <w:rsid w:val="001D1680"/>
    <w:rsid w:val="001D5FC6"/>
    <w:rsid w:val="001E2195"/>
    <w:rsid w:val="001F45E1"/>
    <w:rsid w:val="001F5FFF"/>
    <w:rsid w:val="002406B9"/>
    <w:rsid w:val="00244A4D"/>
    <w:rsid w:val="0025227B"/>
    <w:rsid w:val="00263B84"/>
    <w:rsid w:val="00276E2C"/>
    <w:rsid w:val="00282D7E"/>
    <w:rsid w:val="002909BD"/>
    <w:rsid w:val="002B7968"/>
    <w:rsid w:val="002D24BB"/>
    <w:rsid w:val="002D313D"/>
    <w:rsid w:val="002E4FDB"/>
    <w:rsid w:val="0030233D"/>
    <w:rsid w:val="003113B3"/>
    <w:rsid w:val="00327CD8"/>
    <w:rsid w:val="003404FB"/>
    <w:rsid w:val="00351C11"/>
    <w:rsid w:val="00354249"/>
    <w:rsid w:val="00366087"/>
    <w:rsid w:val="0039122D"/>
    <w:rsid w:val="003C50AD"/>
    <w:rsid w:val="003D7DFC"/>
    <w:rsid w:val="00444C24"/>
    <w:rsid w:val="00451685"/>
    <w:rsid w:val="0045441A"/>
    <w:rsid w:val="00473325"/>
    <w:rsid w:val="004869DF"/>
    <w:rsid w:val="004B30DD"/>
    <w:rsid w:val="004C3424"/>
    <w:rsid w:val="004E0723"/>
    <w:rsid w:val="004F691E"/>
    <w:rsid w:val="0050642C"/>
    <w:rsid w:val="00527E50"/>
    <w:rsid w:val="00530110"/>
    <w:rsid w:val="00551E90"/>
    <w:rsid w:val="00551FD6"/>
    <w:rsid w:val="00570BEC"/>
    <w:rsid w:val="005733AB"/>
    <w:rsid w:val="00596CEE"/>
    <w:rsid w:val="00597835"/>
    <w:rsid w:val="005A752C"/>
    <w:rsid w:val="005B2569"/>
    <w:rsid w:val="005B5465"/>
    <w:rsid w:val="005D20A5"/>
    <w:rsid w:val="005F5076"/>
    <w:rsid w:val="005F5144"/>
    <w:rsid w:val="0060727E"/>
    <w:rsid w:val="0061797D"/>
    <w:rsid w:val="00620F97"/>
    <w:rsid w:val="00633589"/>
    <w:rsid w:val="00682FB7"/>
    <w:rsid w:val="006A1A1E"/>
    <w:rsid w:val="006B1241"/>
    <w:rsid w:val="006C00A0"/>
    <w:rsid w:val="006F5C06"/>
    <w:rsid w:val="00722403"/>
    <w:rsid w:val="00724190"/>
    <w:rsid w:val="007246B4"/>
    <w:rsid w:val="007301EB"/>
    <w:rsid w:val="00736807"/>
    <w:rsid w:val="007541E7"/>
    <w:rsid w:val="00775722"/>
    <w:rsid w:val="0077771C"/>
    <w:rsid w:val="007A43AE"/>
    <w:rsid w:val="007C086F"/>
    <w:rsid w:val="007D2672"/>
    <w:rsid w:val="007F35AC"/>
    <w:rsid w:val="00870070"/>
    <w:rsid w:val="00884599"/>
    <w:rsid w:val="00886929"/>
    <w:rsid w:val="008967DE"/>
    <w:rsid w:val="008B2E17"/>
    <w:rsid w:val="008B580C"/>
    <w:rsid w:val="008C0C8C"/>
    <w:rsid w:val="0090425E"/>
    <w:rsid w:val="00930D4A"/>
    <w:rsid w:val="009335D6"/>
    <w:rsid w:val="009449C0"/>
    <w:rsid w:val="00977ADF"/>
    <w:rsid w:val="009D271F"/>
    <w:rsid w:val="009D489C"/>
    <w:rsid w:val="009E6060"/>
    <w:rsid w:val="009E6A32"/>
    <w:rsid w:val="00A07A73"/>
    <w:rsid w:val="00A44DAC"/>
    <w:rsid w:val="00A92921"/>
    <w:rsid w:val="00A9674C"/>
    <w:rsid w:val="00AE656C"/>
    <w:rsid w:val="00B14DB3"/>
    <w:rsid w:val="00B644C0"/>
    <w:rsid w:val="00B646D8"/>
    <w:rsid w:val="00BA330A"/>
    <w:rsid w:val="00BA442D"/>
    <w:rsid w:val="00BA4E37"/>
    <w:rsid w:val="00BA546A"/>
    <w:rsid w:val="00BE0073"/>
    <w:rsid w:val="00BF721C"/>
    <w:rsid w:val="00C07A59"/>
    <w:rsid w:val="00C07C7A"/>
    <w:rsid w:val="00C1301C"/>
    <w:rsid w:val="00C50830"/>
    <w:rsid w:val="00C60A06"/>
    <w:rsid w:val="00C60F8E"/>
    <w:rsid w:val="00C6274C"/>
    <w:rsid w:val="00C65775"/>
    <w:rsid w:val="00C66FAC"/>
    <w:rsid w:val="00C80D43"/>
    <w:rsid w:val="00C84C3C"/>
    <w:rsid w:val="00CA5F79"/>
    <w:rsid w:val="00CE766A"/>
    <w:rsid w:val="00CF361E"/>
    <w:rsid w:val="00D0762E"/>
    <w:rsid w:val="00D2377C"/>
    <w:rsid w:val="00D377E7"/>
    <w:rsid w:val="00D5215D"/>
    <w:rsid w:val="00D618AC"/>
    <w:rsid w:val="00D7037D"/>
    <w:rsid w:val="00D70CF7"/>
    <w:rsid w:val="00D7463E"/>
    <w:rsid w:val="00DA17E1"/>
    <w:rsid w:val="00DB4295"/>
    <w:rsid w:val="00DE09BE"/>
    <w:rsid w:val="00DF24EA"/>
    <w:rsid w:val="00DF5473"/>
    <w:rsid w:val="00E0222C"/>
    <w:rsid w:val="00E60F5B"/>
    <w:rsid w:val="00E66F92"/>
    <w:rsid w:val="00E72110"/>
    <w:rsid w:val="00E729C0"/>
    <w:rsid w:val="00E8671A"/>
    <w:rsid w:val="00E906AC"/>
    <w:rsid w:val="00E918A9"/>
    <w:rsid w:val="00EA1652"/>
    <w:rsid w:val="00EB3372"/>
    <w:rsid w:val="00ED5C32"/>
    <w:rsid w:val="00EF7AFC"/>
    <w:rsid w:val="00F00A8A"/>
    <w:rsid w:val="00F255A6"/>
    <w:rsid w:val="00F30C42"/>
    <w:rsid w:val="00F81BB6"/>
    <w:rsid w:val="00F97212"/>
    <w:rsid w:val="00FD5F5C"/>
    <w:rsid w:val="00FE271B"/>
    <w:rsid w:val="00FF52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3DD8"/>
  <w15:docId w15:val="{D95ECDB2-8737-4F5D-882F-1DF00A08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paragraph" w:styleId="Prrafodelista">
    <w:name w:val="List Paragraph"/>
    <w:basedOn w:val="Normal"/>
    <w:uiPriority w:val="34"/>
    <w:qFormat/>
    <w:rsid w:val="00ED5C32"/>
    <w:pPr>
      <w:ind w:left="720"/>
      <w:contextualSpacing/>
    </w:pPr>
  </w:style>
  <w:style w:type="paragraph" w:styleId="NormalWeb">
    <w:name w:val="Normal (Web)"/>
    <w:basedOn w:val="Normal"/>
    <w:uiPriority w:val="99"/>
    <w:semiHidden/>
    <w:unhideWhenUsed/>
    <w:rsid w:val="0061797D"/>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aconcuadrcula">
    <w:name w:val="Table Grid"/>
    <w:basedOn w:val="Tablanormal"/>
    <w:uiPriority w:val="39"/>
    <w:rsid w:val="00EB33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3C9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3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839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41DEF0944383409161CD370792AAA5" ma:contentTypeVersion="12" ma:contentTypeDescription="Crear nuevo documento." ma:contentTypeScope="" ma:versionID="2d936eb1b5ac74d468389b5224daffff">
  <xsd:schema xmlns:xsd="http://www.w3.org/2001/XMLSchema" xmlns:xs="http://www.w3.org/2001/XMLSchema" xmlns:p="http://schemas.microsoft.com/office/2006/metadata/properties" xmlns:ns2="8a2fcf30-007e-4a99-a2bf-cb46ec1a05a0" xmlns:ns3="a76c494b-31ba-437d-9c90-f23f21a03f2a" targetNamespace="http://schemas.microsoft.com/office/2006/metadata/properties" ma:root="true" ma:fieldsID="1d4ae89ec38e1bbb25e10d6bc7a99957" ns2:_="" ns3:_="">
    <xsd:import namespace="8a2fcf30-007e-4a99-a2bf-cb46ec1a05a0"/>
    <xsd:import namespace="a76c494b-31ba-437d-9c90-f23f21a03f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fcf30-007e-4a99-a2bf-cb46ec1a0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c494b-31ba-437d-9c90-f23f21a03f2a"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CE23D-0704-4212-B217-FF7F42D9B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C6960-7A44-4C81-8245-32E6AB17E284}">
  <ds:schemaRefs>
    <ds:schemaRef ds:uri="http://schemas.microsoft.com/sharepoint/v3/contenttype/forms"/>
  </ds:schemaRefs>
</ds:datastoreItem>
</file>

<file path=customXml/itemProps3.xml><?xml version="1.0" encoding="utf-8"?>
<ds:datastoreItem xmlns:ds="http://schemas.openxmlformats.org/officeDocument/2006/customXml" ds:itemID="{E70B7127-367F-4D7A-990E-22F0B5E6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fcf30-007e-4a99-a2bf-cb46ec1a05a0"/>
    <ds:schemaRef ds:uri="a76c494b-31ba-437d-9c90-f23f21a03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852</Words>
  <Characters>4687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maria.isern</dc:creator>
  <cp:lastModifiedBy>María Isern Torres</cp:lastModifiedBy>
  <cp:revision>8</cp:revision>
  <dcterms:created xsi:type="dcterms:W3CDTF">2020-09-15T20:11:00Z</dcterms:created>
  <dcterms:modified xsi:type="dcterms:W3CDTF">2020-09-17T16:23:00Z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0x0101006841DEF0944383409161CD370792AAA5</vt:lpwstr>
  </property>
</Properties>
</file>