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C" w:rsidRPr="006C33CD" w:rsidRDefault="00202CAC" w:rsidP="005502E1">
      <w:pPr>
        <w:jc w:val="center"/>
        <w:rPr>
          <w:rFonts w:ascii="Gill Sans MT" w:hAnsi="Gill Sans MT"/>
          <w:b/>
          <w:sz w:val="28"/>
          <w:lang w:val="en-US"/>
        </w:rPr>
      </w:pPr>
      <w:proofErr w:type="spellStart"/>
      <w:r w:rsidRPr="006C33CD">
        <w:rPr>
          <w:rFonts w:ascii="Gill Sans MT" w:hAnsi="Gill Sans MT"/>
          <w:b/>
          <w:sz w:val="28"/>
          <w:lang w:val="en-US"/>
        </w:rPr>
        <w:t>Selectividad</w:t>
      </w:r>
      <w:proofErr w:type="spellEnd"/>
      <w:r w:rsidRPr="006C33CD">
        <w:rPr>
          <w:rFonts w:ascii="Gill Sans MT" w:hAnsi="Gill Sans MT"/>
          <w:b/>
          <w:sz w:val="28"/>
          <w:lang w:val="en-US"/>
        </w:rPr>
        <w:t xml:space="preserve"> syllabus</w:t>
      </w:r>
    </w:p>
    <w:p w:rsidR="00202CAC" w:rsidRPr="0007357F" w:rsidRDefault="00202CAC" w:rsidP="006C33CD">
      <w:pPr>
        <w:rPr>
          <w:rFonts w:ascii="Gill Sans MT" w:hAnsi="Gill Sans MT"/>
          <w:sz w:val="28"/>
          <w:lang w:val="en-US"/>
        </w:rPr>
      </w:pPr>
      <w:r w:rsidRPr="0007357F">
        <w:rPr>
          <w:rFonts w:ascii="Gill Sans MT" w:hAnsi="Gill Sans MT"/>
          <w:sz w:val="28"/>
          <w:lang w:val="en-US"/>
        </w:rPr>
        <w:t xml:space="preserve">Content not covered by the IB is highlighted in </w:t>
      </w:r>
      <w:r w:rsidRPr="006C33CD">
        <w:rPr>
          <w:rFonts w:ascii="Gill Sans MT" w:hAnsi="Gill Sans MT"/>
          <w:color w:val="FF0000"/>
          <w:sz w:val="28"/>
          <w:lang w:val="en-US"/>
        </w:rPr>
        <w:t>red</w:t>
      </w:r>
    </w:p>
    <w:p w:rsidR="00202CAC" w:rsidRPr="0007357F" w:rsidRDefault="00202CAC" w:rsidP="00202CAC">
      <w:pPr>
        <w:rPr>
          <w:rFonts w:ascii="Gill Sans MT" w:hAnsi="Gill Sans MT"/>
          <w:lang w:val="en"/>
        </w:rPr>
      </w:pPr>
      <w:r w:rsidRPr="0007357F">
        <w:rPr>
          <w:rStyle w:val="hps"/>
          <w:rFonts w:ascii="Gill Sans MT" w:hAnsi="Gill Sans MT"/>
          <w:b/>
          <w:lang w:val="en"/>
        </w:rPr>
        <w:t>1. Basic concepts</w:t>
      </w:r>
      <w:r w:rsidRPr="0007357F">
        <w:rPr>
          <w:rFonts w:ascii="Gill Sans MT" w:hAnsi="Gill Sans MT"/>
          <w:lang w:val="en"/>
        </w:rPr>
        <w:t xml:space="preserve"> (</w:t>
      </w:r>
      <w:r w:rsidRPr="0007357F">
        <w:rPr>
          <w:rFonts w:ascii="Gill Sans MT" w:hAnsi="Gill Sans MT"/>
          <w:color w:val="00B050"/>
          <w:lang w:val="en"/>
        </w:rPr>
        <w:t>equivalent to</w:t>
      </w:r>
      <w:r w:rsidR="003E2CED" w:rsidRPr="0007357F">
        <w:rPr>
          <w:rFonts w:ascii="Gill Sans MT" w:hAnsi="Gill Sans MT"/>
          <w:color w:val="00B050"/>
          <w:lang w:val="en"/>
        </w:rPr>
        <w:t xml:space="preserve"> </w:t>
      </w:r>
      <w:r w:rsidR="00620F97">
        <w:rPr>
          <w:rFonts w:ascii="Gill Sans MT" w:hAnsi="Gill Sans MT"/>
          <w:color w:val="00B050"/>
          <w:lang w:val="en"/>
        </w:rPr>
        <w:t xml:space="preserve">IB </w:t>
      </w:r>
      <w:r w:rsidR="003E2CED" w:rsidRPr="0007357F">
        <w:rPr>
          <w:rFonts w:ascii="Gill Sans MT" w:hAnsi="Gill Sans MT"/>
          <w:color w:val="00B050"/>
          <w:lang w:val="en"/>
        </w:rPr>
        <w:t>Topic</w:t>
      </w:r>
      <w:r w:rsidR="00620F97">
        <w:rPr>
          <w:rFonts w:ascii="Gill Sans MT" w:hAnsi="Gill Sans MT"/>
          <w:color w:val="00B050"/>
          <w:lang w:val="en"/>
        </w:rPr>
        <w:t xml:space="preserve"> 1</w:t>
      </w:r>
      <w:r w:rsidR="003E2CED" w:rsidRPr="0007357F">
        <w:rPr>
          <w:rFonts w:ascii="Gill Sans MT" w:hAnsi="Gill Sans MT"/>
          <w:lang w:val="en"/>
        </w:rPr>
        <w:t>)</w:t>
      </w:r>
    </w:p>
    <w:p w:rsidR="00202CAC" w:rsidRPr="0007357F" w:rsidRDefault="00202CAC" w:rsidP="00047216">
      <w:pPr>
        <w:pStyle w:val="Prrafodelista"/>
        <w:numPr>
          <w:ilvl w:val="0"/>
          <w:numId w:val="5"/>
        </w:numPr>
        <w:rPr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>Basic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concepts such as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atoms</w:t>
      </w:r>
      <w:r w:rsidRPr="0007357F">
        <w:rPr>
          <w:rFonts w:ascii="Gill Sans MT" w:hAnsi="Gill Sans MT"/>
          <w:lang w:val="en"/>
        </w:rPr>
        <w:t xml:space="preserve">, molecules, </w:t>
      </w:r>
      <w:r w:rsidRPr="0007357F">
        <w:rPr>
          <w:rStyle w:val="hps"/>
          <w:rFonts w:ascii="Gill Sans MT" w:hAnsi="Gill Sans MT"/>
          <w:lang w:val="en"/>
        </w:rPr>
        <w:t>moles, element</w:t>
      </w:r>
      <w:r w:rsidRPr="0007357F">
        <w:rPr>
          <w:rFonts w:ascii="Gill Sans MT" w:hAnsi="Gill Sans MT"/>
          <w:lang w:val="en"/>
        </w:rPr>
        <w:t xml:space="preserve">, </w:t>
      </w:r>
      <w:r w:rsidRPr="0007357F">
        <w:rPr>
          <w:rFonts w:ascii="Gill Sans MT" w:hAnsi="Gill Sans MT"/>
          <w:color w:val="FF0000"/>
          <w:lang w:val="en"/>
        </w:rPr>
        <w:t xml:space="preserve">% </w:t>
      </w:r>
      <w:r w:rsidR="008246AE" w:rsidRPr="0007357F">
        <w:rPr>
          <w:rFonts w:ascii="Gill Sans MT" w:hAnsi="Gill Sans MT"/>
          <w:color w:val="FF0000"/>
          <w:lang w:val="en"/>
        </w:rPr>
        <w:t xml:space="preserve">(richness) </w:t>
      </w:r>
      <w:r w:rsidRPr="0007357F">
        <w:rPr>
          <w:rStyle w:val="hps"/>
          <w:rFonts w:ascii="Gill Sans MT" w:hAnsi="Gill Sans MT"/>
          <w:color w:val="FF0000"/>
          <w:lang w:val="en"/>
        </w:rPr>
        <w:t>by mass</w:t>
      </w:r>
      <w:r w:rsidRPr="0007357F">
        <w:rPr>
          <w:rStyle w:val="hps"/>
          <w:rFonts w:ascii="Gill Sans MT" w:hAnsi="Gill Sans MT"/>
          <w:lang w:val="en"/>
        </w:rPr>
        <w:t>, gas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laws,</w:t>
      </w:r>
      <w:r w:rsidRPr="0007357F">
        <w:rPr>
          <w:rFonts w:ascii="Gill Sans MT" w:hAnsi="Gill Sans MT"/>
          <w:lang w:val="en"/>
        </w:rPr>
        <w:t xml:space="preserve"> </w:t>
      </w:r>
      <w:r w:rsidR="003E2CED" w:rsidRPr="0007357F">
        <w:rPr>
          <w:rStyle w:val="hps"/>
          <w:rFonts w:ascii="Gill Sans MT" w:hAnsi="Gill Sans MT"/>
          <w:lang w:val="en"/>
        </w:rPr>
        <w:t>Avogadro's number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et</w:t>
      </w:r>
      <w:r w:rsidR="008246AE" w:rsidRPr="0007357F">
        <w:rPr>
          <w:rStyle w:val="hps"/>
          <w:rFonts w:ascii="Gill Sans MT" w:hAnsi="Gill Sans MT"/>
          <w:lang w:val="en"/>
        </w:rPr>
        <w:t xml:space="preserve">c. </w:t>
      </w:r>
      <w:r w:rsidR="008246AE" w:rsidRPr="0007357F">
        <w:rPr>
          <w:rFonts w:ascii="Gill Sans MT" w:hAnsi="Gill Sans MT"/>
          <w:color w:val="FF0000"/>
          <w:lang w:val="en-US"/>
        </w:rPr>
        <w:t xml:space="preserve">Conversion of mmHg to </w:t>
      </w:r>
      <w:proofErr w:type="spellStart"/>
      <w:r w:rsidR="008246AE" w:rsidRPr="0007357F">
        <w:rPr>
          <w:rFonts w:ascii="Gill Sans MT" w:hAnsi="Gill Sans MT"/>
          <w:color w:val="FF0000"/>
          <w:lang w:val="en-US"/>
        </w:rPr>
        <w:t>atm</w:t>
      </w:r>
      <w:proofErr w:type="spellEnd"/>
      <w:r w:rsidR="008246AE" w:rsidRPr="0007357F">
        <w:rPr>
          <w:rFonts w:ascii="Gill Sans MT" w:hAnsi="Gill Sans MT"/>
          <w:color w:val="FF0000"/>
          <w:lang w:val="en-US"/>
        </w:rPr>
        <w:t xml:space="preserve"> </w:t>
      </w:r>
      <w:r w:rsidR="008246AE" w:rsidRPr="0007357F">
        <w:rPr>
          <w:rFonts w:ascii="Gill Sans MT" w:hAnsi="Gill Sans MT"/>
          <w:color w:val="FF0000"/>
          <w:lang w:val="en-US"/>
        </w:rPr>
        <w:sym w:font="Wingdings" w:char="F0E0"/>
      </w:r>
      <w:r w:rsidR="008246AE" w:rsidRPr="0007357F">
        <w:rPr>
          <w:rFonts w:ascii="Gill Sans MT" w:hAnsi="Gill Sans MT"/>
          <w:color w:val="FF0000"/>
          <w:lang w:val="en-US"/>
        </w:rPr>
        <w:t xml:space="preserve"> 760 mmHg = 1 </w:t>
      </w:r>
      <w:proofErr w:type="spellStart"/>
      <w:r w:rsidR="008246AE" w:rsidRPr="0007357F">
        <w:rPr>
          <w:rFonts w:ascii="Gill Sans MT" w:hAnsi="Gill Sans MT"/>
          <w:color w:val="FF0000"/>
          <w:lang w:val="en-US"/>
        </w:rPr>
        <w:t>atm</w:t>
      </w:r>
      <w:proofErr w:type="spellEnd"/>
      <w:r w:rsidR="008246AE" w:rsidRPr="0007357F">
        <w:rPr>
          <w:rFonts w:ascii="Gill Sans MT" w:hAnsi="Gill Sans MT"/>
          <w:color w:val="FF0000"/>
          <w:lang w:val="en-US"/>
        </w:rPr>
        <w:t xml:space="preserve"> and use of R=0.082 not 8.314 when used with pressure in atm.</w:t>
      </w:r>
    </w:p>
    <w:p w:rsidR="00202CAC" w:rsidRPr="0007357F" w:rsidRDefault="00202CAC" w:rsidP="00202CAC">
      <w:pPr>
        <w:pStyle w:val="Prrafodelista"/>
        <w:numPr>
          <w:ilvl w:val="0"/>
          <w:numId w:val="9"/>
        </w:numPr>
        <w:rPr>
          <w:rFonts w:ascii="Gill Sans MT" w:hAnsi="Gill Sans MT"/>
          <w:lang w:val="en-US"/>
        </w:rPr>
      </w:pPr>
      <w:r w:rsidRPr="0007357F">
        <w:rPr>
          <w:rStyle w:val="hps"/>
          <w:rFonts w:ascii="Gill Sans MT" w:hAnsi="Gill Sans MT"/>
          <w:lang w:val="en-US"/>
        </w:rPr>
        <w:t>S</w:t>
      </w:r>
      <w:proofErr w:type="spellStart"/>
      <w:r w:rsidRPr="0007357F">
        <w:rPr>
          <w:rStyle w:val="hps"/>
          <w:rFonts w:ascii="Gill Sans MT" w:hAnsi="Gill Sans MT"/>
          <w:lang w:val="en"/>
        </w:rPr>
        <w:t>cientific</w:t>
      </w:r>
      <w:proofErr w:type="spellEnd"/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development</w:t>
      </w:r>
      <w:r w:rsidRPr="0007357F">
        <w:rPr>
          <w:rFonts w:ascii="Gill Sans MT" w:hAnsi="Gill Sans MT"/>
          <w:lang w:val="en"/>
        </w:rPr>
        <w:t xml:space="preserve"> </w:t>
      </w:r>
      <w:r w:rsidR="003E2CED" w:rsidRPr="0007357F">
        <w:rPr>
          <w:rFonts w:ascii="Gill Sans MT" w:hAnsi="Gill Sans MT"/>
          <w:lang w:val="en"/>
        </w:rPr>
        <w:t xml:space="preserve">and use </w:t>
      </w:r>
      <w:r w:rsidRPr="0007357F">
        <w:rPr>
          <w:rStyle w:val="hps"/>
          <w:rFonts w:ascii="Gill Sans MT" w:hAnsi="Gill Sans MT"/>
          <w:lang w:val="en"/>
        </w:rPr>
        <w:t>of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these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concepts</w:t>
      </w:r>
      <w:r w:rsidRPr="0007357F">
        <w:rPr>
          <w:rFonts w:ascii="Gill Sans MT" w:hAnsi="Gill Sans MT"/>
          <w:lang w:val="en"/>
        </w:rPr>
        <w:t xml:space="preserve"> and the </w:t>
      </w:r>
      <w:r w:rsidRPr="0007357F">
        <w:rPr>
          <w:rStyle w:val="hps"/>
          <w:rFonts w:ascii="Gill Sans MT" w:hAnsi="Gill Sans MT"/>
          <w:lang w:val="en"/>
        </w:rPr>
        <w:t>fundamentals</w:t>
      </w:r>
      <w:r w:rsidR="00047216" w:rsidRPr="0007357F">
        <w:rPr>
          <w:rFonts w:ascii="Gill Sans MT" w:hAnsi="Gill Sans MT"/>
          <w:lang w:val="en"/>
        </w:rPr>
        <w:t>.</w:t>
      </w:r>
    </w:p>
    <w:p w:rsidR="003E2CED" w:rsidRPr="0007357F" w:rsidRDefault="003E2CED" w:rsidP="003E2CED">
      <w:pPr>
        <w:rPr>
          <w:rFonts w:ascii="Gill Sans MT" w:hAnsi="Gill Sans MT"/>
          <w:b/>
          <w:lang w:val="en-US"/>
        </w:rPr>
      </w:pPr>
      <w:r w:rsidRPr="0007357F">
        <w:rPr>
          <w:rFonts w:ascii="Gill Sans MT" w:hAnsi="Gill Sans MT"/>
          <w:b/>
          <w:lang w:val="en-US"/>
        </w:rPr>
        <w:t>2. The structure of matter</w:t>
      </w:r>
      <w:r w:rsidR="008246AE" w:rsidRPr="0007357F">
        <w:rPr>
          <w:rFonts w:ascii="Gill Sans MT" w:hAnsi="Gill Sans MT"/>
          <w:b/>
          <w:lang w:val="en-US"/>
        </w:rPr>
        <w:t xml:space="preserve"> </w:t>
      </w:r>
      <w:r w:rsidR="008246AE" w:rsidRPr="0007357F">
        <w:rPr>
          <w:rFonts w:ascii="Gill Sans MT" w:hAnsi="Gill Sans MT"/>
          <w:lang w:val="en"/>
        </w:rPr>
        <w:t>(</w:t>
      </w:r>
      <w:r w:rsidR="008246AE" w:rsidRPr="0007357F">
        <w:rPr>
          <w:rFonts w:ascii="Gill Sans MT" w:hAnsi="Gill Sans MT"/>
          <w:color w:val="00B050"/>
          <w:lang w:val="en"/>
        </w:rPr>
        <w:t xml:space="preserve">equivalent to </w:t>
      </w:r>
      <w:r w:rsidR="00620F97">
        <w:rPr>
          <w:rFonts w:ascii="Gill Sans MT" w:hAnsi="Gill Sans MT"/>
          <w:color w:val="00B050"/>
          <w:lang w:val="en"/>
        </w:rPr>
        <w:t xml:space="preserve">IB </w:t>
      </w:r>
      <w:r w:rsidR="008246AE" w:rsidRPr="0007357F">
        <w:rPr>
          <w:rFonts w:ascii="Gill Sans MT" w:hAnsi="Gill Sans MT"/>
          <w:color w:val="00B050"/>
          <w:lang w:val="en"/>
        </w:rPr>
        <w:t>Topic</w:t>
      </w:r>
      <w:r w:rsidR="00620F97">
        <w:rPr>
          <w:rFonts w:ascii="Gill Sans MT" w:hAnsi="Gill Sans MT"/>
          <w:color w:val="00B050"/>
          <w:lang w:val="en"/>
        </w:rPr>
        <w:t>s</w:t>
      </w:r>
      <w:r w:rsidR="008246AE" w:rsidRPr="0007357F">
        <w:rPr>
          <w:rFonts w:ascii="Gill Sans MT" w:hAnsi="Gill Sans MT"/>
          <w:color w:val="00B050"/>
          <w:lang w:val="en"/>
        </w:rPr>
        <w:t xml:space="preserve"> </w:t>
      </w:r>
      <w:r w:rsidR="00620F97">
        <w:rPr>
          <w:rFonts w:ascii="Gill Sans MT" w:hAnsi="Gill Sans MT"/>
          <w:color w:val="00B050"/>
          <w:lang w:val="en"/>
        </w:rPr>
        <w:t>2, 12, 3, 13, 4 and 14</w:t>
      </w:r>
      <w:r w:rsidR="008246AE" w:rsidRPr="0007357F">
        <w:rPr>
          <w:rFonts w:ascii="Gill Sans MT" w:hAnsi="Gill Sans MT"/>
          <w:lang w:val="en"/>
        </w:rPr>
        <w:t>)</w:t>
      </w:r>
    </w:p>
    <w:p w:rsidR="008246AE" w:rsidRPr="0007357F" w:rsidRDefault="003E2CED" w:rsidP="003E2CED">
      <w:pPr>
        <w:pStyle w:val="Prrafodelista"/>
        <w:numPr>
          <w:ilvl w:val="0"/>
          <w:numId w:val="10"/>
        </w:numPr>
        <w:rPr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>Atomic structure and the periodic table</w:t>
      </w:r>
      <w:r w:rsidR="008246AE" w:rsidRPr="0007357F">
        <w:rPr>
          <w:rStyle w:val="hps"/>
          <w:rFonts w:ascii="Gill Sans MT" w:hAnsi="Gill Sans MT"/>
          <w:lang w:val="en"/>
        </w:rPr>
        <w:t xml:space="preserve"> - </w:t>
      </w:r>
      <w:r w:rsidRPr="0007357F">
        <w:rPr>
          <w:rStyle w:val="hps"/>
          <w:rFonts w:ascii="Gill Sans MT" w:hAnsi="Gill Sans MT"/>
          <w:lang w:val="en"/>
        </w:rPr>
        <w:t>know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the fundamental particles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that make up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atoms,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as well as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the concepts of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atomic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and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mass</w:t>
      </w:r>
      <w:r w:rsidRPr="0007357F">
        <w:rPr>
          <w:rFonts w:ascii="Gill Sans MT" w:hAnsi="Gill Sans MT"/>
          <w:lang w:val="en"/>
        </w:rPr>
        <w:t xml:space="preserve"> </w:t>
      </w:r>
      <w:r w:rsidR="00047216" w:rsidRPr="0007357F">
        <w:rPr>
          <w:rStyle w:val="hps"/>
          <w:rFonts w:ascii="Gill Sans MT" w:hAnsi="Gill Sans MT"/>
          <w:lang w:val="en"/>
        </w:rPr>
        <w:t>numbers.</w:t>
      </w:r>
    </w:p>
    <w:p w:rsidR="008246AE" w:rsidRPr="0007357F" w:rsidRDefault="003E2CED" w:rsidP="003E2CED">
      <w:pPr>
        <w:pStyle w:val="Prrafodelista"/>
        <w:numPr>
          <w:ilvl w:val="0"/>
          <w:numId w:val="10"/>
        </w:numPr>
        <w:rPr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>The basic ideas</w:t>
      </w:r>
      <w:r w:rsidRPr="0007357F">
        <w:rPr>
          <w:rFonts w:ascii="Gill Sans MT" w:hAnsi="Gill Sans MT"/>
          <w:lang w:val="en"/>
        </w:rPr>
        <w:t xml:space="preserve"> </w:t>
      </w:r>
      <w:r w:rsidRPr="00B50DD7">
        <w:rPr>
          <w:rStyle w:val="hps"/>
          <w:rFonts w:ascii="Gill Sans MT" w:hAnsi="Gill Sans MT"/>
          <w:lang w:val="en"/>
        </w:rPr>
        <w:t>developed</w:t>
      </w:r>
      <w:r w:rsidRPr="00B50DD7">
        <w:rPr>
          <w:rFonts w:ascii="Gill Sans MT" w:hAnsi="Gill Sans MT"/>
          <w:lang w:val="en"/>
        </w:rPr>
        <w:t xml:space="preserve"> </w:t>
      </w:r>
      <w:r w:rsidRPr="00B50DD7">
        <w:rPr>
          <w:rStyle w:val="hps"/>
          <w:rFonts w:ascii="Gill Sans MT" w:hAnsi="Gill Sans MT"/>
          <w:lang w:val="en"/>
        </w:rPr>
        <w:t>on</w:t>
      </w:r>
      <w:r w:rsidRPr="00B50DD7">
        <w:rPr>
          <w:rFonts w:ascii="Gill Sans MT" w:hAnsi="Gill Sans MT"/>
          <w:lang w:val="en"/>
        </w:rPr>
        <w:t xml:space="preserve"> </w:t>
      </w:r>
      <w:r w:rsidRPr="00B50DD7">
        <w:rPr>
          <w:rStyle w:val="hps"/>
          <w:rFonts w:ascii="Gill Sans MT" w:hAnsi="Gill Sans MT"/>
          <w:lang w:val="en"/>
        </w:rPr>
        <w:t>Bohr</w:t>
      </w:r>
      <w:r w:rsidR="008246AE" w:rsidRPr="00B50DD7">
        <w:rPr>
          <w:rStyle w:val="hps"/>
          <w:rFonts w:ascii="Gill Sans MT" w:hAnsi="Gill Sans MT"/>
          <w:lang w:val="en"/>
        </w:rPr>
        <w:t>´s</w:t>
      </w:r>
      <w:r w:rsidRPr="00B50DD7">
        <w:rPr>
          <w:rFonts w:ascii="Gill Sans MT" w:hAnsi="Gill Sans MT"/>
          <w:lang w:val="en"/>
        </w:rPr>
        <w:t xml:space="preserve"> </w:t>
      </w:r>
      <w:r w:rsidRPr="00B50DD7">
        <w:rPr>
          <w:rStyle w:val="hps"/>
          <w:rFonts w:ascii="Gill Sans MT" w:hAnsi="Gill Sans MT"/>
          <w:lang w:val="en"/>
        </w:rPr>
        <w:t>atomic model and</w:t>
      </w:r>
      <w:r w:rsidRPr="00B50DD7">
        <w:rPr>
          <w:rFonts w:ascii="Gill Sans MT" w:hAnsi="Gill Sans MT"/>
          <w:lang w:val="en"/>
        </w:rPr>
        <w:t xml:space="preserve"> </w:t>
      </w:r>
      <w:r w:rsidRPr="00B50DD7">
        <w:rPr>
          <w:rStyle w:val="hps"/>
          <w:rFonts w:ascii="Gill Sans MT" w:hAnsi="Gill Sans MT"/>
          <w:lang w:val="en"/>
        </w:rPr>
        <w:t xml:space="preserve">the </w:t>
      </w:r>
      <w:r w:rsidRPr="0007357F">
        <w:rPr>
          <w:rStyle w:val="hps"/>
          <w:rFonts w:ascii="Gill Sans MT" w:hAnsi="Gill Sans MT"/>
          <w:lang w:val="en"/>
        </w:rPr>
        <w:t>quantization of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the energy</w:t>
      </w:r>
      <w:r w:rsidRPr="0007357F">
        <w:rPr>
          <w:rFonts w:ascii="Gill Sans MT" w:hAnsi="Gill Sans MT"/>
          <w:lang w:val="en"/>
        </w:rPr>
        <w:t xml:space="preserve"> </w:t>
      </w:r>
      <w:r w:rsidR="00047216" w:rsidRPr="0007357F">
        <w:rPr>
          <w:rStyle w:val="hps"/>
          <w:rFonts w:ascii="Gill Sans MT" w:hAnsi="Gill Sans MT"/>
          <w:lang w:val="en"/>
        </w:rPr>
        <w:t xml:space="preserve">of atoms i.e. atomic </w:t>
      </w:r>
      <w:r w:rsidR="00047216" w:rsidRPr="00F87637">
        <w:rPr>
          <w:rStyle w:val="hps"/>
          <w:rFonts w:ascii="Gill Sans MT" w:hAnsi="Gill Sans MT"/>
          <w:lang w:val="en"/>
        </w:rPr>
        <w:t xml:space="preserve">emission and absorption spectra of hydrogen and their relation to Planck´s equation </w:t>
      </w:r>
      <w:r w:rsidR="00047216" w:rsidRPr="00F87637">
        <w:rPr>
          <w:rStyle w:val="hps"/>
          <w:rFonts w:ascii="Gill Sans MT" w:hAnsi="Gill Sans MT"/>
          <w:lang w:val="en"/>
        </w:rPr>
        <w:sym w:font="Wingdings" w:char="F0E0"/>
      </w:r>
      <w:r w:rsidR="00047216" w:rsidRPr="00F87637">
        <w:rPr>
          <w:rStyle w:val="hps"/>
          <w:rFonts w:ascii="Gill Sans MT" w:hAnsi="Gill Sans MT"/>
          <w:lang w:val="en"/>
        </w:rPr>
        <w:t xml:space="preserve"> E = </w:t>
      </w:r>
      <w:proofErr w:type="spellStart"/>
      <w:r w:rsidR="00047216" w:rsidRPr="00F87637">
        <w:rPr>
          <w:rStyle w:val="hps"/>
          <w:rFonts w:ascii="Gill Sans MT" w:hAnsi="Gill Sans MT"/>
          <w:lang w:val="en"/>
        </w:rPr>
        <w:t>h</w:t>
      </w:r>
      <w:r w:rsidR="00047216" w:rsidRPr="00F87637">
        <w:rPr>
          <w:rStyle w:val="hps"/>
          <w:rFonts w:ascii="Arial" w:hAnsi="Arial" w:cs="Arial"/>
          <w:lang w:val="en"/>
        </w:rPr>
        <w:t>ν</w:t>
      </w:r>
      <w:proofErr w:type="spellEnd"/>
      <w:r w:rsidR="00047216" w:rsidRPr="00F87637">
        <w:rPr>
          <w:rStyle w:val="hps"/>
          <w:rFonts w:ascii="Gill Sans MT" w:hAnsi="Gill Sans MT"/>
          <w:lang w:val="en"/>
        </w:rPr>
        <w:t xml:space="preserve"> (h = Planck´s constant and </w:t>
      </w:r>
      <w:r w:rsidR="00047216" w:rsidRPr="00F87637">
        <w:rPr>
          <w:rStyle w:val="hps"/>
          <w:rFonts w:ascii="Arial" w:hAnsi="Arial" w:cs="Arial"/>
          <w:lang w:val="en"/>
        </w:rPr>
        <w:t>ν</w:t>
      </w:r>
      <w:r w:rsidR="00047216" w:rsidRPr="00F87637">
        <w:rPr>
          <w:rStyle w:val="hps"/>
          <w:rFonts w:ascii="Gill Sans MT" w:hAnsi="Gill Sans MT"/>
          <w:lang w:val="en"/>
        </w:rPr>
        <w:t xml:space="preserve"> = frequency).</w:t>
      </w:r>
    </w:p>
    <w:p w:rsidR="008246AE" w:rsidRPr="0007357F" w:rsidRDefault="003E2CED" w:rsidP="003E2CED">
      <w:pPr>
        <w:pStyle w:val="Prrafodelista"/>
        <w:numPr>
          <w:ilvl w:val="0"/>
          <w:numId w:val="10"/>
        </w:numPr>
        <w:rPr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>An introduction to</w:t>
      </w:r>
      <w:r w:rsidRPr="0007357F">
        <w:rPr>
          <w:rFonts w:ascii="Gill Sans MT" w:hAnsi="Gill Sans MT"/>
          <w:lang w:val="en"/>
        </w:rPr>
        <w:t xml:space="preserve"> </w:t>
      </w:r>
      <w:r w:rsidR="008246AE" w:rsidRPr="0007357F">
        <w:rPr>
          <w:rStyle w:val="hps"/>
          <w:rFonts w:ascii="Gill Sans MT" w:hAnsi="Gill Sans MT"/>
          <w:lang w:val="en"/>
        </w:rPr>
        <w:t xml:space="preserve">the contribution of </w:t>
      </w:r>
      <w:r w:rsidRPr="0007357F">
        <w:rPr>
          <w:rStyle w:val="hps"/>
          <w:rFonts w:ascii="Gill Sans MT" w:hAnsi="Gill Sans MT"/>
          <w:lang w:val="en"/>
        </w:rPr>
        <w:t>wave mechanics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in the evolution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of the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concept of the atom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as well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as the types of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orbitals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and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their relationships with</w:t>
      </w:r>
      <w:r w:rsidRPr="0007357F">
        <w:rPr>
          <w:rFonts w:ascii="Gill Sans MT" w:hAnsi="Gill Sans MT"/>
          <w:lang w:val="en"/>
        </w:rPr>
        <w:t xml:space="preserve"> </w:t>
      </w:r>
      <w:r w:rsidR="008246AE" w:rsidRPr="0007357F">
        <w:rPr>
          <w:rStyle w:val="hps"/>
          <w:rFonts w:ascii="Gill Sans MT" w:hAnsi="Gill Sans MT"/>
          <w:color w:val="FF0000"/>
          <w:lang w:val="en"/>
        </w:rPr>
        <w:t>quantum n</w:t>
      </w:r>
      <w:r w:rsidRPr="0007357F">
        <w:rPr>
          <w:rStyle w:val="hps"/>
          <w:rFonts w:ascii="Gill Sans MT" w:hAnsi="Gill Sans MT"/>
          <w:color w:val="FF0000"/>
          <w:lang w:val="en"/>
        </w:rPr>
        <w:t>umbers</w:t>
      </w:r>
      <w:r w:rsidR="008246AE" w:rsidRPr="0007357F">
        <w:rPr>
          <w:rStyle w:val="hps"/>
          <w:rFonts w:ascii="Gill Sans MT" w:hAnsi="Gill Sans MT"/>
          <w:color w:val="FF0000"/>
          <w:lang w:val="en"/>
        </w:rPr>
        <w:t xml:space="preserve"> (n, l, m, </w:t>
      </w:r>
      <w:proofErr w:type="gramStart"/>
      <w:r w:rsidR="008246AE" w:rsidRPr="0007357F">
        <w:rPr>
          <w:rStyle w:val="hps"/>
          <w:rFonts w:ascii="Gill Sans MT" w:hAnsi="Gill Sans MT"/>
          <w:color w:val="FF0000"/>
          <w:lang w:val="en"/>
        </w:rPr>
        <w:t>s</w:t>
      </w:r>
      <w:proofErr w:type="gramEnd"/>
      <w:r w:rsidR="008246AE" w:rsidRPr="0007357F">
        <w:rPr>
          <w:rStyle w:val="hps"/>
          <w:rFonts w:ascii="Gill Sans MT" w:hAnsi="Gill Sans MT"/>
          <w:color w:val="FF0000"/>
          <w:lang w:val="en"/>
        </w:rPr>
        <w:t>)</w:t>
      </w:r>
      <w:r w:rsidR="00047216" w:rsidRPr="0007357F">
        <w:rPr>
          <w:rStyle w:val="hps"/>
          <w:rFonts w:ascii="Gill Sans MT" w:hAnsi="Gill Sans MT"/>
          <w:color w:val="FF0000"/>
          <w:lang w:val="en"/>
        </w:rPr>
        <w:t>.</w:t>
      </w:r>
    </w:p>
    <w:p w:rsidR="00047216" w:rsidRPr="0007357F" w:rsidRDefault="00047216" w:rsidP="003E2CED">
      <w:pPr>
        <w:pStyle w:val="Prrafodelista"/>
        <w:numPr>
          <w:ilvl w:val="0"/>
          <w:numId w:val="10"/>
        </w:numPr>
        <w:rPr>
          <w:rFonts w:ascii="Gill Sans MT" w:hAnsi="Gill Sans MT"/>
          <w:b/>
          <w:color w:val="FF0000"/>
          <w:lang w:val="en-US"/>
        </w:rPr>
      </w:pPr>
      <w:r w:rsidRPr="0007357F">
        <w:rPr>
          <w:rFonts w:ascii="Gill Sans MT" w:hAnsi="Gill Sans MT"/>
          <w:color w:val="FF0000"/>
          <w:lang w:val="en"/>
        </w:rPr>
        <w:t>Knowledge of wave-particle duality, Heisenberg´s Uncertainty Principle and the concept of orbitals.</w:t>
      </w:r>
    </w:p>
    <w:p w:rsidR="008246AE" w:rsidRPr="00D64C03" w:rsidRDefault="003E2CED" w:rsidP="008246AE">
      <w:pPr>
        <w:pStyle w:val="Prrafodelista"/>
        <w:numPr>
          <w:ilvl w:val="0"/>
          <w:numId w:val="10"/>
        </w:numPr>
        <w:rPr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 xml:space="preserve">Using </w:t>
      </w:r>
      <w:r w:rsidR="008246AE" w:rsidRPr="0007357F">
        <w:rPr>
          <w:rStyle w:val="hps"/>
          <w:rFonts w:ascii="Gill Sans MT" w:hAnsi="Gill Sans MT"/>
          <w:lang w:val="en"/>
        </w:rPr>
        <w:t xml:space="preserve">knowledge of </w:t>
      </w:r>
      <w:r w:rsidR="008246AE" w:rsidRPr="0007357F">
        <w:rPr>
          <w:rFonts w:ascii="Gill Sans MT" w:hAnsi="Gill Sans MT"/>
          <w:lang w:val="en"/>
        </w:rPr>
        <w:t>periodicity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for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the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explanation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of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the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variation of the properties</w:t>
      </w:r>
      <w:r w:rsidR="008246AE" w:rsidRPr="0007357F">
        <w:rPr>
          <w:rFonts w:ascii="Gill Sans MT" w:hAnsi="Gill Sans MT"/>
          <w:lang w:val="en"/>
        </w:rPr>
        <w:t xml:space="preserve"> such as ionization</w:t>
      </w:r>
      <w:r w:rsidR="00F072A0" w:rsidRPr="0007357F">
        <w:rPr>
          <w:rFonts w:ascii="Gill Sans MT" w:hAnsi="Gill Sans MT"/>
          <w:lang w:val="en"/>
        </w:rPr>
        <w:t xml:space="preserve"> energies, </w:t>
      </w:r>
      <w:r w:rsidR="00F072A0" w:rsidRPr="0007357F">
        <w:rPr>
          <w:rFonts w:ascii="Gill Sans MT" w:hAnsi="Gill Sans MT"/>
          <w:color w:val="FF0000"/>
          <w:lang w:val="en"/>
        </w:rPr>
        <w:t xml:space="preserve">electron affinity </w:t>
      </w:r>
      <w:r w:rsidR="00F072A0" w:rsidRPr="0007357F">
        <w:rPr>
          <w:rFonts w:ascii="Gill Sans MT" w:hAnsi="Gill Sans MT"/>
          <w:lang w:val="en"/>
        </w:rPr>
        <w:t>(covered in IB Topic 5) or</w:t>
      </w:r>
      <w:r w:rsidR="00047216" w:rsidRPr="0007357F">
        <w:rPr>
          <w:rFonts w:ascii="Gill Sans MT" w:hAnsi="Gill Sans MT"/>
          <w:lang w:val="en"/>
        </w:rPr>
        <w:t xml:space="preserve"> electronegativity.</w:t>
      </w:r>
      <w:r w:rsidR="00F072A0" w:rsidRPr="0007357F">
        <w:rPr>
          <w:rFonts w:ascii="Gill Sans MT" w:hAnsi="Gill Sans MT"/>
          <w:lang w:val="en"/>
        </w:rPr>
        <w:t xml:space="preserve"> </w:t>
      </w:r>
      <w:r w:rsidR="00F072A0" w:rsidRPr="0007357F">
        <w:rPr>
          <w:rFonts w:ascii="Gill Sans MT" w:hAnsi="Gill Sans MT"/>
          <w:color w:val="FF0000"/>
          <w:lang w:val="en"/>
        </w:rPr>
        <w:t xml:space="preserve">Labelling of groups from 1-18 </w:t>
      </w:r>
      <w:r w:rsidR="00F072A0" w:rsidRPr="0007357F">
        <w:rPr>
          <w:rFonts w:ascii="Gill Sans MT" w:hAnsi="Gill Sans MT"/>
          <w:lang w:val="en"/>
        </w:rPr>
        <w:t>(IB is from 1-8 ignoring the d-block)</w:t>
      </w:r>
    </w:p>
    <w:p w:rsidR="00D64C03" w:rsidRPr="00D64C03" w:rsidRDefault="00D64C03" w:rsidP="00D64C03">
      <w:pPr>
        <w:pStyle w:val="Prrafodelista"/>
        <w:rPr>
          <w:rFonts w:ascii="Gill Sans MT" w:hAnsi="Gill Sans MT"/>
          <w:b/>
          <w:lang w:val="en-US"/>
        </w:rPr>
      </w:pPr>
    </w:p>
    <w:p w:rsidR="00F072A0" w:rsidRPr="0007357F" w:rsidRDefault="00F072A0" w:rsidP="008246AE">
      <w:pPr>
        <w:pStyle w:val="Prrafodelista"/>
        <w:numPr>
          <w:ilvl w:val="0"/>
          <w:numId w:val="11"/>
        </w:numPr>
        <w:rPr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 xml:space="preserve">Relating </w:t>
      </w:r>
      <w:r w:rsidR="008246AE" w:rsidRPr="0007357F">
        <w:rPr>
          <w:rStyle w:val="hps"/>
          <w:rFonts w:ascii="Gill Sans MT" w:hAnsi="Gill Sans MT"/>
          <w:lang w:val="en"/>
        </w:rPr>
        <w:t>chemical bond</w:t>
      </w:r>
      <w:r w:rsidRPr="0007357F">
        <w:rPr>
          <w:rStyle w:val="hps"/>
          <w:rFonts w:ascii="Gill Sans MT" w:hAnsi="Gill Sans MT"/>
          <w:lang w:val="en"/>
        </w:rPr>
        <w:t>s with</w:t>
      </w:r>
      <w:r w:rsidR="008246AE" w:rsidRPr="0007357F">
        <w:rPr>
          <w:rFonts w:ascii="Gill Sans MT" w:hAnsi="Gill Sans MT"/>
          <w:lang w:val="en"/>
        </w:rPr>
        <w:t xml:space="preserve"> </w:t>
      </w:r>
      <w:r w:rsidR="008246AE" w:rsidRPr="0007357F">
        <w:rPr>
          <w:rStyle w:val="hps"/>
          <w:rFonts w:ascii="Gill Sans MT" w:hAnsi="Gill Sans MT"/>
          <w:lang w:val="en"/>
        </w:rPr>
        <w:t>the outer</w:t>
      </w:r>
      <w:r w:rsidR="008246AE" w:rsidRPr="0007357F">
        <w:rPr>
          <w:rFonts w:ascii="Gill Sans MT" w:hAnsi="Gill Sans MT"/>
          <w:lang w:val="en"/>
        </w:rPr>
        <w:t xml:space="preserve"> </w:t>
      </w:r>
      <w:r w:rsidR="008246AE" w:rsidRPr="0007357F">
        <w:rPr>
          <w:rStyle w:val="hps"/>
          <w:rFonts w:ascii="Gill Sans MT" w:hAnsi="Gill Sans MT"/>
          <w:lang w:val="en"/>
        </w:rPr>
        <w:t>electronic configuration</w:t>
      </w:r>
      <w:r w:rsidR="008246AE" w:rsidRPr="0007357F">
        <w:rPr>
          <w:rFonts w:ascii="Gill Sans MT" w:hAnsi="Gill Sans MT"/>
          <w:lang w:val="en"/>
        </w:rPr>
        <w:t xml:space="preserve"> </w:t>
      </w:r>
      <w:r w:rsidR="008246AE" w:rsidRPr="0007357F">
        <w:rPr>
          <w:rStyle w:val="hps"/>
          <w:rFonts w:ascii="Gill Sans MT" w:hAnsi="Gill Sans MT"/>
          <w:lang w:val="en"/>
        </w:rPr>
        <w:t>of atoms.</w:t>
      </w:r>
      <w:r w:rsidR="008246AE" w:rsidRPr="0007357F">
        <w:rPr>
          <w:rFonts w:ascii="Gill Sans MT" w:hAnsi="Gill Sans MT"/>
          <w:lang w:val="en"/>
        </w:rPr>
        <w:t xml:space="preserve"> </w:t>
      </w:r>
    </w:p>
    <w:p w:rsidR="0007357F" w:rsidRPr="0007357F" w:rsidRDefault="008246AE" w:rsidP="0007357F">
      <w:pPr>
        <w:pStyle w:val="Prrafodelista"/>
        <w:numPr>
          <w:ilvl w:val="0"/>
          <w:numId w:val="11"/>
        </w:numPr>
        <w:rPr>
          <w:rStyle w:val="hps"/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>The foundations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and properties of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covalent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bonds (</w:t>
      </w:r>
      <w:r w:rsidRPr="0007357F">
        <w:rPr>
          <w:rFonts w:ascii="Gill Sans MT" w:hAnsi="Gill Sans MT"/>
          <w:lang w:val="en"/>
        </w:rPr>
        <w:t xml:space="preserve">Lewis </w:t>
      </w:r>
      <w:r w:rsidRPr="0007357F">
        <w:rPr>
          <w:rStyle w:val="hps"/>
          <w:rFonts w:ascii="Gill Sans MT" w:hAnsi="Gill Sans MT"/>
          <w:lang w:val="en"/>
        </w:rPr>
        <w:t>Theories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and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valence bond</w:t>
      </w:r>
      <w:r w:rsidRPr="0007357F">
        <w:rPr>
          <w:rFonts w:ascii="Gill Sans MT" w:hAnsi="Gill Sans MT"/>
          <w:lang w:val="en"/>
        </w:rPr>
        <w:t>), ion</w:t>
      </w:r>
      <w:r w:rsidR="00F072A0" w:rsidRPr="0007357F">
        <w:rPr>
          <w:rFonts w:ascii="Gill Sans MT" w:hAnsi="Gill Sans MT"/>
          <w:lang w:val="en"/>
        </w:rPr>
        <w:t>ic bonding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(</w:t>
      </w:r>
      <w:r w:rsidRPr="0007357F">
        <w:rPr>
          <w:rFonts w:ascii="Gill Sans MT" w:hAnsi="Gill Sans MT"/>
          <w:lang w:val="en"/>
        </w:rPr>
        <w:t xml:space="preserve">lattice </w:t>
      </w:r>
      <w:r w:rsidRPr="0007357F">
        <w:rPr>
          <w:rStyle w:val="hps"/>
          <w:rFonts w:ascii="Gill Sans MT" w:hAnsi="Gill Sans MT"/>
          <w:lang w:val="en"/>
        </w:rPr>
        <w:t>energy)</w:t>
      </w:r>
      <w:r w:rsidRPr="0007357F">
        <w:rPr>
          <w:rFonts w:ascii="Gill Sans MT" w:hAnsi="Gill Sans MT"/>
          <w:lang w:val="en"/>
        </w:rPr>
        <w:t xml:space="preserve">, </w:t>
      </w:r>
      <w:r w:rsidRPr="0007357F">
        <w:rPr>
          <w:rStyle w:val="hps"/>
          <w:rFonts w:ascii="Gill Sans MT" w:hAnsi="Gill Sans MT"/>
          <w:lang w:val="en"/>
        </w:rPr>
        <w:t>meta</w:t>
      </w:r>
      <w:r w:rsidR="00F072A0" w:rsidRPr="0007357F">
        <w:rPr>
          <w:rStyle w:val="hps"/>
          <w:rFonts w:ascii="Gill Sans MT" w:hAnsi="Gill Sans MT"/>
          <w:lang w:val="en"/>
        </w:rPr>
        <w:t>l</w:t>
      </w:r>
      <w:r w:rsidRPr="0007357F">
        <w:rPr>
          <w:rStyle w:val="hps"/>
          <w:rFonts w:ascii="Gill Sans MT" w:hAnsi="Gill Sans MT"/>
          <w:lang w:val="en"/>
        </w:rPr>
        <w:t>l</w:t>
      </w:r>
      <w:r w:rsidR="00F072A0" w:rsidRPr="0007357F">
        <w:rPr>
          <w:rStyle w:val="hps"/>
          <w:rFonts w:ascii="Gill Sans MT" w:hAnsi="Gill Sans MT"/>
          <w:lang w:val="en"/>
        </w:rPr>
        <w:t>ic bonding</w:t>
      </w:r>
      <w:r w:rsidRPr="0007357F">
        <w:rPr>
          <w:rFonts w:ascii="Gill Sans MT" w:hAnsi="Gill Sans MT"/>
          <w:lang w:val="en"/>
        </w:rPr>
        <w:t xml:space="preserve"> </w:t>
      </w:r>
      <w:r w:rsidRPr="0007357F">
        <w:rPr>
          <w:rStyle w:val="hps"/>
          <w:rFonts w:ascii="Gill Sans MT" w:hAnsi="Gill Sans MT"/>
          <w:lang w:val="en"/>
        </w:rPr>
        <w:t>(</w:t>
      </w:r>
      <w:r w:rsidRPr="0007357F">
        <w:rPr>
          <w:rFonts w:ascii="Gill Sans MT" w:hAnsi="Gill Sans MT"/>
          <w:lang w:val="en"/>
        </w:rPr>
        <w:t xml:space="preserve">electron cloud </w:t>
      </w:r>
      <w:r w:rsidRPr="0007357F">
        <w:rPr>
          <w:rStyle w:val="hps"/>
          <w:rFonts w:ascii="Gill Sans MT" w:hAnsi="Gill Sans MT"/>
          <w:lang w:val="en"/>
        </w:rPr>
        <w:t>model</w:t>
      </w:r>
      <w:r w:rsidR="0007357F" w:rsidRPr="0007357F">
        <w:rPr>
          <w:rFonts w:ascii="Gill Sans MT" w:hAnsi="Gill Sans MT"/>
          <w:lang w:val="en"/>
        </w:rPr>
        <w:t xml:space="preserve">) </w:t>
      </w:r>
      <w:proofErr w:type="spellStart"/>
      <w:r w:rsidR="0007357F" w:rsidRPr="0007357F">
        <w:rPr>
          <w:rFonts w:ascii="Gill Sans MT" w:hAnsi="Gill Sans MT"/>
          <w:lang w:val="en"/>
        </w:rPr>
        <w:t>i</w:t>
      </w:r>
      <w:r w:rsidR="0007357F" w:rsidRPr="0007357F">
        <w:rPr>
          <w:rFonts w:ascii="Gill Sans MT" w:hAnsi="Gill Sans MT"/>
          <w:lang w:val="en-US"/>
        </w:rPr>
        <w:t>ntermolecular</w:t>
      </w:r>
      <w:proofErr w:type="spellEnd"/>
      <w:r w:rsidR="0007357F" w:rsidRPr="0007357F">
        <w:rPr>
          <w:rFonts w:ascii="Gill Sans MT" w:hAnsi="Gill Sans MT"/>
          <w:lang w:val="en-US"/>
        </w:rPr>
        <w:t xml:space="preserve"> forces and their effect on solubility, melting point, boiling point, electrical conductivity and hardness.</w:t>
      </w:r>
    </w:p>
    <w:p w:rsidR="00F072A0" w:rsidRPr="0007357F" w:rsidRDefault="00F072A0" w:rsidP="008246AE">
      <w:pPr>
        <w:pStyle w:val="Prrafodelista"/>
        <w:numPr>
          <w:ilvl w:val="0"/>
          <w:numId w:val="11"/>
        </w:numPr>
        <w:rPr>
          <w:rStyle w:val="hps"/>
          <w:rFonts w:ascii="Gill Sans MT" w:hAnsi="Gill Sans MT"/>
          <w:b/>
          <w:lang w:val="en-US"/>
        </w:rPr>
      </w:pPr>
      <w:proofErr w:type="gramStart"/>
      <w:r w:rsidRPr="0007357F">
        <w:rPr>
          <w:rStyle w:val="hps"/>
          <w:rFonts w:ascii="Gill Sans MT" w:hAnsi="Gill Sans MT"/>
          <w:lang w:val="en"/>
        </w:rPr>
        <w:t>Pi(</w:t>
      </w:r>
      <w:proofErr w:type="gramEnd"/>
      <w:r w:rsidRPr="0007357F">
        <w:rPr>
          <w:rStyle w:val="hps"/>
          <w:rFonts w:ascii="Gill Sans MT" w:hAnsi="Gill Sans MT"/>
          <w:lang w:val="en"/>
        </w:rPr>
        <w:t>π) and sigma(</w:t>
      </w:r>
      <w:r w:rsidRPr="0007357F">
        <w:rPr>
          <w:rStyle w:val="hps"/>
          <w:rFonts w:ascii="Arial" w:hAnsi="Arial" w:cs="Arial"/>
          <w:lang w:val="en"/>
        </w:rPr>
        <w:t>σ</w:t>
      </w:r>
      <w:r w:rsidRPr="0007357F">
        <w:rPr>
          <w:rStyle w:val="hps"/>
          <w:rFonts w:ascii="Gill Sans MT" w:hAnsi="Gill Sans MT"/>
          <w:lang w:val="en"/>
        </w:rPr>
        <w:t xml:space="preserve">) bonding, </w:t>
      </w:r>
      <w:proofErr w:type="spellStart"/>
      <w:r w:rsidRPr="0007357F">
        <w:rPr>
          <w:rStyle w:val="hps"/>
          <w:rFonts w:ascii="Gill Sans MT" w:hAnsi="Gill Sans MT"/>
          <w:lang w:val="en"/>
        </w:rPr>
        <w:t>hybridisation</w:t>
      </w:r>
      <w:proofErr w:type="spellEnd"/>
      <w:r w:rsidRPr="0007357F">
        <w:rPr>
          <w:rStyle w:val="hps"/>
          <w:rFonts w:ascii="Gill Sans MT" w:hAnsi="Gill Sans MT"/>
          <w:lang w:val="en"/>
        </w:rPr>
        <w:t xml:space="preserve"> and using them to justify structures of organic and inorganic molecules. Concepts and types of isomerism (</w:t>
      </w:r>
      <w:r w:rsidR="0007357F" w:rsidRPr="0007357F">
        <w:rPr>
          <w:rStyle w:val="hps"/>
          <w:rFonts w:ascii="Gill Sans MT" w:hAnsi="Gill Sans MT"/>
          <w:color w:val="FF0000"/>
          <w:lang w:val="en"/>
        </w:rPr>
        <w:t xml:space="preserve">must know terms: </w:t>
      </w:r>
      <w:r w:rsidRPr="0007357F">
        <w:rPr>
          <w:rStyle w:val="hps"/>
          <w:rFonts w:ascii="Gill Sans MT" w:hAnsi="Gill Sans MT"/>
          <w:color w:val="FF0000"/>
          <w:lang w:val="en"/>
        </w:rPr>
        <w:t>positional isome</w:t>
      </w:r>
      <w:r w:rsidR="0007357F" w:rsidRPr="0007357F">
        <w:rPr>
          <w:rStyle w:val="hps"/>
          <w:rFonts w:ascii="Gill Sans MT" w:hAnsi="Gill Sans MT"/>
          <w:color w:val="FF0000"/>
          <w:lang w:val="en"/>
        </w:rPr>
        <w:t>rism, functional group isomerism, chain isomerism</w:t>
      </w:r>
      <w:r w:rsidR="0007357F" w:rsidRPr="0007357F">
        <w:rPr>
          <w:rStyle w:val="hps"/>
          <w:rFonts w:ascii="Gill Sans MT" w:hAnsi="Gill Sans MT"/>
          <w:lang w:val="en"/>
        </w:rPr>
        <w:t>).</w:t>
      </w:r>
    </w:p>
    <w:p w:rsidR="00F072A0" w:rsidRPr="0007357F" w:rsidRDefault="00F072A0" w:rsidP="008246AE">
      <w:pPr>
        <w:pStyle w:val="Prrafodelista"/>
        <w:numPr>
          <w:ilvl w:val="0"/>
          <w:numId w:val="11"/>
        </w:numPr>
        <w:rPr>
          <w:rStyle w:val="hps"/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>Molecular geometry (only up to molecules with AX</w:t>
      </w:r>
      <w:r w:rsidRPr="0007357F">
        <w:rPr>
          <w:rStyle w:val="hps"/>
          <w:rFonts w:ascii="Gill Sans MT" w:hAnsi="Gill Sans MT"/>
          <w:vertAlign w:val="subscript"/>
          <w:lang w:val="en"/>
        </w:rPr>
        <w:t>4</w:t>
      </w:r>
      <w:r w:rsidRPr="0007357F">
        <w:rPr>
          <w:rStyle w:val="hps"/>
          <w:rFonts w:ascii="Gill Sans MT" w:hAnsi="Gill Sans MT"/>
          <w:lang w:val="en"/>
        </w:rPr>
        <w:t xml:space="preserve"> structure NOT ions or </w:t>
      </w:r>
      <w:proofErr w:type="spellStart"/>
      <w:r w:rsidRPr="0007357F">
        <w:rPr>
          <w:rStyle w:val="hps"/>
          <w:rFonts w:ascii="Gill Sans MT" w:hAnsi="Gill Sans MT"/>
          <w:lang w:val="en"/>
        </w:rPr>
        <w:t>delocalised</w:t>
      </w:r>
      <w:proofErr w:type="spellEnd"/>
      <w:r w:rsidRPr="0007357F">
        <w:rPr>
          <w:rStyle w:val="hps"/>
          <w:rFonts w:ascii="Gill Sans MT" w:hAnsi="Gill Sans MT"/>
          <w:lang w:val="en"/>
        </w:rPr>
        <w:t xml:space="preserve"> structures)</w:t>
      </w:r>
    </w:p>
    <w:p w:rsidR="0007357F" w:rsidRPr="0007357F" w:rsidRDefault="0007357F" w:rsidP="008246AE">
      <w:pPr>
        <w:pStyle w:val="Prrafodelista"/>
        <w:numPr>
          <w:ilvl w:val="0"/>
          <w:numId w:val="11"/>
        </w:numPr>
        <w:rPr>
          <w:rFonts w:ascii="Gill Sans MT" w:hAnsi="Gill Sans MT"/>
          <w:b/>
          <w:lang w:val="en-US"/>
        </w:rPr>
      </w:pPr>
      <w:r w:rsidRPr="0007357F">
        <w:rPr>
          <w:rStyle w:val="hps"/>
          <w:rFonts w:ascii="Gill Sans MT" w:hAnsi="Gill Sans MT"/>
          <w:lang w:val="en"/>
        </w:rPr>
        <w:t>Deduce polarity in a molecule by understanding the polarity in its bonds.</w:t>
      </w:r>
    </w:p>
    <w:p w:rsidR="00202CAC" w:rsidRDefault="00202CAC" w:rsidP="005502E1">
      <w:pPr>
        <w:jc w:val="center"/>
        <w:rPr>
          <w:rFonts w:ascii="Gill Sans MT" w:hAnsi="Gill Sans MT"/>
          <w:lang w:val="en-US"/>
        </w:rPr>
      </w:pPr>
    </w:p>
    <w:p w:rsidR="0007357F" w:rsidRPr="0007357F" w:rsidRDefault="0007357F" w:rsidP="0007357F">
      <w:pPr>
        <w:rPr>
          <w:rFonts w:ascii="Gill Sans MT" w:hAnsi="Gill Sans MT"/>
          <w:b/>
          <w:lang w:val="en-US"/>
        </w:rPr>
      </w:pPr>
      <w:r w:rsidRPr="0007357F">
        <w:rPr>
          <w:rFonts w:ascii="Gill Sans MT" w:hAnsi="Gill Sans MT"/>
          <w:b/>
          <w:lang w:val="en-US"/>
        </w:rPr>
        <w:t>3. Thermodynamics</w:t>
      </w:r>
      <w:r w:rsidR="00620F97">
        <w:rPr>
          <w:rFonts w:ascii="Gill Sans MT" w:hAnsi="Gill Sans MT"/>
          <w:b/>
          <w:lang w:val="en-US"/>
        </w:rPr>
        <w:t xml:space="preserve"> </w:t>
      </w:r>
      <w:r w:rsidR="00620F97" w:rsidRPr="0007357F">
        <w:rPr>
          <w:rFonts w:ascii="Gill Sans MT" w:hAnsi="Gill Sans MT"/>
          <w:lang w:val="en"/>
        </w:rPr>
        <w:t>(</w:t>
      </w:r>
      <w:r w:rsidR="00620F97" w:rsidRPr="0007357F">
        <w:rPr>
          <w:rFonts w:ascii="Gill Sans MT" w:hAnsi="Gill Sans MT"/>
          <w:color w:val="00B050"/>
          <w:lang w:val="en"/>
        </w:rPr>
        <w:t xml:space="preserve">equivalent to </w:t>
      </w:r>
      <w:r w:rsidR="00620F97">
        <w:rPr>
          <w:rFonts w:ascii="Gill Sans MT" w:hAnsi="Gill Sans MT"/>
          <w:color w:val="00B050"/>
          <w:lang w:val="en"/>
        </w:rPr>
        <w:t xml:space="preserve">IB </w:t>
      </w:r>
      <w:r w:rsidR="00620F97" w:rsidRPr="0007357F">
        <w:rPr>
          <w:rFonts w:ascii="Gill Sans MT" w:hAnsi="Gill Sans MT"/>
          <w:color w:val="00B050"/>
          <w:lang w:val="en"/>
        </w:rPr>
        <w:t>Topic</w:t>
      </w:r>
      <w:r w:rsidR="00620F97">
        <w:rPr>
          <w:rFonts w:ascii="Gill Sans MT" w:hAnsi="Gill Sans MT"/>
          <w:color w:val="00B050"/>
          <w:lang w:val="en"/>
        </w:rPr>
        <w:t>s 5 and 15</w:t>
      </w:r>
      <w:r w:rsidR="00620F97" w:rsidRPr="0007357F">
        <w:rPr>
          <w:rFonts w:ascii="Gill Sans MT" w:hAnsi="Gill Sans MT"/>
          <w:lang w:val="en"/>
        </w:rPr>
        <w:t>)</w:t>
      </w:r>
    </w:p>
    <w:p w:rsidR="006210EF" w:rsidRPr="006210EF" w:rsidRDefault="006210EF" w:rsidP="0007357F">
      <w:pPr>
        <w:pStyle w:val="Prrafodelista"/>
        <w:numPr>
          <w:ilvl w:val="0"/>
          <w:numId w:val="12"/>
        </w:numPr>
        <w:rPr>
          <w:rStyle w:val="hps"/>
          <w:rFonts w:ascii="Gill Sans MT" w:hAnsi="Gill Sans MT"/>
          <w:color w:val="FF0000"/>
          <w:lang w:val="en-US"/>
        </w:rPr>
      </w:pPr>
      <w:r w:rsidRPr="006210EF">
        <w:rPr>
          <w:rStyle w:val="hps"/>
          <w:rFonts w:ascii="Gill Sans MT" w:hAnsi="Gill Sans MT"/>
          <w:color w:val="FF0000"/>
          <w:lang w:val="en-US"/>
        </w:rPr>
        <w:t xml:space="preserve">The first law of thermodynamics </w:t>
      </w:r>
      <w:proofErr w:type="gramStart"/>
      <w:r w:rsidRPr="006210EF">
        <w:rPr>
          <w:rStyle w:val="hps"/>
          <w:rFonts w:ascii="Gill Sans MT" w:hAnsi="Gill Sans MT"/>
          <w:color w:val="FF0000"/>
          <w:lang w:val="en-US"/>
        </w:rPr>
        <w:t>-  the</w:t>
      </w:r>
      <w:proofErr w:type="gramEnd"/>
      <w:r w:rsidRPr="006210EF">
        <w:rPr>
          <w:rStyle w:val="hps"/>
          <w:rFonts w:ascii="Gill Sans MT" w:hAnsi="Gill Sans MT"/>
          <w:color w:val="FF0000"/>
          <w:lang w:val="en-US"/>
        </w:rPr>
        <w:t xml:space="preserve"> variation in internal energy of a system is equal to the sum of the heat interchange (between the system and surroundings) plus the work done by or on the system. </w:t>
      </w:r>
      <w:r w:rsidRPr="006210EF">
        <w:rPr>
          <w:rStyle w:val="hps"/>
          <w:rFonts w:ascii="Gill Sans MT" w:hAnsi="Gill Sans MT"/>
          <w:color w:val="FF0000"/>
          <w:lang w:val="en"/>
        </w:rPr>
        <w:t>∆U = Q + W.</w:t>
      </w:r>
    </w:p>
    <w:p w:rsidR="0007357F" w:rsidRPr="0007357F" w:rsidRDefault="0007357F" w:rsidP="0007357F">
      <w:pPr>
        <w:pStyle w:val="Prrafodelista"/>
        <w:numPr>
          <w:ilvl w:val="0"/>
          <w:numId w:val="12"/>
        </w:numPr>
        <w:rPr>
          <w:rFonts w:ascii="Gill Sans MT" w:hAnsi="Gill Sans MT"/>
          <w:lang w:val="en-US"/>
        </w:rPr>
      </w:pPr>
      <w:r w:rsidRPr="0007357F">
        <w:rPr>
          <w:rStyle w:val="hps"/>
          <w:rFonts w:ascii="Gill Sans MT" w:hAnsi="Gill Sans MT"/>
          <w:color w:val="FF0000"/>
          <w:lang w:val="en-US"/>
        </w:rPr>
        <w:t>C</w:t>
      </w:r>
      <w:proofErr w:type="spellStart"/>
      <w:r w:rsidRPr="0007357F">
        <w:rPr>
          <w:rStyle w:val="hps"/>
          <w:rFonts w:ascii="Gill Sans MT" w:hAnsi="Gill Sans MT"/>
          <w:color w:val="FF0000"/>
          <w:lang w:val="en"/>
        </w:rPr>
        <w:t>oncepts</w:t>
      </w:r>
      <w:proofErr w:type="spellEnd"/>
      <w:r w:rsidRPr="0007357F">
        <w:rPr>
          <w:rStyle w:val="hps"/>
          <w:rFonts w:ascii="Gill Sans MT" w:hAnsi="Gill Sans MT"/>
          <w:color w:val="FF0000"/>
          <w:lang w:val="en"/>
        </w:rPr>
        <w:t xml:space="preserve"> of</w:t>
      </w:r>
      <w:r w:rsidRPr="0007357F">
        <w:rPr>
          <w:rFonts w:ascii="Gill Sans MT" w:hAnsi="Gill Sans MT"/>
          <w:color w:val="FF0000"/>
          <w:lang w:val="en"/>
        </w:rPr>
        <w:t xml:space="preserve"> </w:t>
      </w:r>
      <w:r w:rsidRPr="0007357F">
        <w:rPr>
          <w:rStyle w:val="hps"/>
          <w:rFonts w:ascii="Gill Sans MT" w:hAnsi="Gill Sans MT"/>
          <w:color w:val="FF0000"/>
          <w:lang w:val="en"/>
        </w:rPr>
        <w:t>heat</w:t>
      </w:r>
      <w:r w:rsidR="006210EF">
        <w:rPr>
          <w:rStyle w:val="hps"/>
          <w:rFonts w:ascii="Gill Sans MT" w:hAnsi="Gill Sans MT"/>
          <w:color w:val="FF0000"/>
          <w:lang w:val="en"/>
        </w:rPr>
        <w:t xml:space="preserve"> (Q)</w:t>
      </w:r>
      <w:r w:rsidRPr="0007357F">
        <w:rPr>
          <w:rStyle w:val="hps"/>
          <w:rFonts w:ascii="Gill Sans MT" w:hAnsi="Gill Sans MT"/>
          <w:color w:val="FF0000"/>
          <w:lang w:val="en"/>
        </w:rPr>
        <w:t>, work</w:t>
      </w:r>
      <w:r w:rsidRPr="0007357F">
        <w:rPr>
          <w:rFonts w:ascii="Gill Sans MT" w:hAnsi="Gill Sans MT"/>
          <w:color w:val="FF0000"/>
          <w:lang w:val="en"/>
        </w:rPr>
        <w:t xml:space="preserve"> </w:t>
      </w:r>
      <w:r w:rsidR="006210EF">
        <w:rPr>
          <w:rFonts w:ascii="Gill Sans MT" w:hAnsi="Gill Sans MT"/>
          <w:color w:val="FF0000"/>
          <w:lang w:val="en"/>
        </w:rPr>
        <w:t xml:space="preserve">(W) </w:t>
      </w:r>
      <w:r w:rsidRPr="0007357F">
        <w:rPr>
          <w:rStyle w:val="hps"/>
          <w:rFonts w:ascii="Gill Sans MT" w:hAnsi="Gill Sans MT"/>
          <w:color w:val="FF0000"/>
          <w:lang w:val="en"/>
        </w:rPr>
        <w:t>and internal energy</w:t>
      </w:r>
      <w:r w:rsidR="006210EF">
        <w:rPr>
          <w:rStyle w:val="hps"/>
          <w:rFonts w:ascii="Gill Sans MT" w:hAnsi="Gill Sans MT"/>
          <w:color w:val="FF0000"/>
          <w:lang w:val="en"/>
        </w:rPr>
        <w:t xml:space="preserve"> (∆U</w:t>
      </w:r>
      <w:r w:rsidR="006210EF" w:rsidRPr="006210EF">
        <w:rPr>
          <w:rStyle w:val="hps"/>
          <w:rFonts w:ascii="Gill Sans MT" w:hAnsi="Gill Sans MT"/>
          <w:color w:val="FF0000"/>
          <w:lang w:val="en"/>
        </w:rPr>
        <w:t>)</w:t>
      </w:r>
      <w:r w:rsidRPr="006210EF">
        <w:rPr>
          <w:rFonts w:ascii="Gill Sans MT" w:hAnsi="Gill Sans MT"/>
          <w:color w:val="FF0000"/>
          <w:lang w:val="en"/>
        </w:rPr>
        <w:t>.</w:t>
      </w:r>
      <w:r w:rsidR="006210EF" w:rsidRPr="006210EF">
        <w:rPr>
          <w:rFonts w:ascii="Gill Sans MT" w:hAnsi="Gill Sans MT"/>
          <w:color w:val="FF0000"/>
          <w:lang w:val="en"/>
        </w:rPr>
        <w:t xml:space="preserve"> The formulae that relate these enti</w:t>
      </w:r>
      <w:r w:rsidR="006210EF">
        <w:rPr>
          <w:rFonts w:ascii="Gill Sans MT" w:hAnsi="Gill Sans MT"/>
          <w:color w:val="FF0000"/>
          <w:lang w:val="en"/>
        </w:rPr>
        <w:t>ties under different conditions such as isothermal, adiabatic and isobaric conditions.</w:t>
      </w:r>
    </w:p>
    <w:p w:rsidR="0007357F" w:rsidRPr="006210EF" w:rsidRDefault="006210EF" w:rsidP="0007357F">
      <w:pPr>
        <w:pStyle w:val="Prrafodelista"/>
        <w:numPr>
          <w:ilvl w:val="0"/>
          <w:numId w:val="1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>Endo- and exothermic reactions.</w:t>
      </w:r>
    </w:p>
    <w:p w:rsidR="006210EF" w:rsidRPr="000965AA" w:rsidRDefault="006210EF" w:rsidP="0007357F">
      <w:pPr>
        <w:pStyle w:val="Prrafodelista"/>
        <w:numPr>
          <w:ilvl w:val="0"/>
          <w:numId w:val="12"/>
        </w:numPr>
        <w:rPr>
          <w:rStyle w:val="hps"/>
          <w:rFonts w:ascii="Gill Sans MT" w:hAnsi="Gill Sans MT"/>
          <w:lang w:val="en-US"/>
        </w:rPr>
      </w:pPr>
      <w:r w:rsidRPr="006210EF">
        <w:rPr>
          <w:rFonts w:ascii="Gill Sans MT" w:hAnsi="Gill Sans MT"/>
          <w:lang w:val="en-US"/>
        </w:rPr>
        <w:t xml:space="preserve">Calculating the enthalpy change of reactions using </w:t>
      </w:r>
      <w:r w:rsidRPr="006210EF">
        <w:rPr>
          <w:rStyle w:val="hps"/>
          <w:rFonts w:ascii="Gill Sans MT" w:hAnsi="Gill Sans MT"/>
          <w:lang w:val="en"/>
        </w:rPr>
        <w:t>∆</w:t>
      </w:r>
      <w:proofErr w:type="spellStart"/>
      <w:r w:rsidRPr="006210EF">
        <w:rPr>
          <w:rStyle w:val="hps"/>
          <w:rFonts w:ascii="Gill Sans MT" w:hAnsi="Gill Sans MT"/>
          <w:lang w:val="en"/>
        </w:rPr>
        <w:t>H</w:t>
      </w:r>
      <w:r w:rsidRPr="006210EF">
        <w:rPr>
          <w:rStyle w:val="hps"/>
          <w:rFonts w:ascii="Gill Sans MT" w:hAnsi="Gill Sans MT"/>
          <w:vertAlign w:val="subscript"/>
          <w:lang w:val="en"/>
        </w:rPr>
        <w:t>formation</w:t>
      </w:r>
      <w:proofErr w:type="spellEnd"/>
      <w:r w:rsidRPr="006210EF">
        <w:rPr>
          <w:rStyle w:val="hps"/>
          <w:rFonts w:ascii="Gill Sans MT" w:hAnsi="Gill Sans MT"/>
          <w:lang w:val="en"/>
        </w:rPr>
        <w:t xml:space="preserve"> or bond enthalpy </w:t>
      </w:r>
      <w:r w:rsidRPr="000965AA">
        <w:rPr>
          <w:rStyle w:val="hps"/>
          <w:rFonts w:ascii="Gill Sans MT" w:hAnsi="Gill Sans MT"/>
          <w:lang w:val="en"/>
        </w:rPr>
        <w:t>information using Hess´s Law.</w:t>
      </w:r>
    </w:p>
    <w:p w:rsidR="000965AA" w:rsidRPr="000965AA" w:rsidRDefault="000965AA" w:rsidP="0007357F">
      <w:pPr>
        <w:pStyle w:val="Prrafodelista"/>
        <w:numPr>
          <w:ilvl w:val="0"/>
          <w:numId w:val="12"/>
        </w:numPr>
        <w:rPr>
          <w:rStyle w:val="hps"/>
          <w:rFonts w:ascii="Gill Sans MT" w:hAnsi="Gill Sans MT"/>
          <w:lang w:val="en-US"/>
        </w:rPr>
      </w:pPr>
      <w:r>
        <w:rPr>
          <w:rStyle w:val="hps"/>
          <w:rFonts w:ascii="Gill Sans MT" w:hAnsi="Gill Sans MT"/>
          <w:lang w:val="en"/>
        </w:rPr>
        <w:t>Lattice enthalpy</w:t>
      </w:r>
      <w:r w:rsidR="00620F97">
        <w:rPr>
          <w:rStyle w:val="hps"/>
          <w:rFonts w:ascii="Gill Sans MT" w:hAnsi="Gill Sans MT"/>
          <w:lang w:val="en"/>
        </w:rPr>
        <w:t xml:space="preserve"> (</w:t>
      </w:r>
      <w:proofErr w:type="spellStart"/>
      <w:r w:rsidR="00620F97">
        <w:rPr>
          <w:rStyle w:val="hps"/>
          <w:rFonts w:ascii="Gill Sans MT" w:hAnsi="Gill Sans MT"/>
          <w:i/>
          <w:lang w:val="en"/>
        </w:rPr>
        <w:t>energía</w:t>
      </w:r>
      <w:proofErr w:type="spellEnd"/>
      <w:r w:rsidR="00620F97">
        <w:rPr>
          <w:rStyle w:val="hps"/>
          <w:rFonts w:ascii="Gill Sans MT" w:hAnsi="Gill Sans MT"/>
          <w:i/>
          <w:lang w:val="en"/>
        </w:rPr>
        <w:t xml:space="preserve"> reticular)</w:t>
      </w:r>
      <w:r>
        <w:rPr>
          <w:rStyle w:val="hps"/>
          <w:rFonts w:ascii="Gill Sans MT" w:hAnsi="Gill Sans MT"/>
          <w:lang w:val="en"/>
        </w:rPr>
        <w:t xml:space="preserve"> calculations </w:t>
      </w:r>
      <w:r w:rsidR="00620F97" w:rsidRPr="00620F97">
        <w:rPr>
          <w:rStyle w:val="hps"/>
          <w:rFonts w:ascii="Gill Sans MT" w:hAnsi="Gill Sans MT"/>
          <w:lang w:val="en"/>
        </w:rPr>
        <w:t xml:space="preserve">with </w:t>
      </w:r>
      <w:r w:rsidR="00620F97">
        <w:rPr>
          <w:rStyle w:val="hps"/>
          <w:rFonts w:ascii="Gill Sans MT" w:hAnsi="Gill Sans MT"/>
          <w:lang w:val="en"/>
        </w:rPr>
        <w:t>Born-Haber cycles.</w:t>
      </w:r>
    </w:p>
    <w:p w:rsidR="006210EF" w:rsidRPr="000965AA" w:rsidRDefault="000965AA" w:rsidP="0007357F">
      <w:pPr>
        <w:pStyle w:val="Prrafodelista"/>
        <w:numPr>
          <w:ilvl w:val="0"/>
          <w:numId w:val="12"/>
        </w:numPr>
        <w:rPr>
          <w:rStyle w:val="hps"/>
          <w:rFonts w:ascii="Gill Sans MT" w:hAnsi="Gill Sans MT"/>
          <w:lang w:val="en-US"/>
        </w:rPr>
      </w:pPr>
      <w:r w:rsidRPr="000965AA">
        <w:rPr>
          <w:rStyle w:val="hps"/>
          <w:rFonts w:ascii="Gill Sans MT" w:hAnsi="Gill Sans MT"/>
          <w:lang w:val="en-US"/>
        </w:rPr>
        <w:t xml:space="preserve">The second law of thermodynamics – Entropy in an isolated system will always tend to increase. </w:t>
      </w:r>
      <w:r w:rsidR="006210EF" w:rsidRPr="000965AA">
        <w:rPr>
          <w:rStyle w:val="hps"/>
          <w:rFonts w:ascii="Gill Sans MT" w:hAnsi="Gill Sans MT"/>
          <w:lang w:val="en-US"/>
        </w:rPr>
        <w:t>Entropy and spontaneity of</w:t>
      </w:r>
      <w:r w:rsidRPr="000965AA">
        <w:rPr>
          <w:rStyle w:val="hps"/>
          <w:rFonts w:ascii="Gill Sans MT" w:hAnsi="Gill Sans MT"/>
          <w:lang w:val="en-US"/>
        </w:rPr>
        <w:t xml:space="preserve"> reactions (Gibbs free energy).</w:t>
      </w:r>
    </w:p>
    <w:p w:rsidR="00F072A0" w:rsidRDefault="000965AA" w:rsidP="00620F97">
      <w:pPr>
        <w:rPr>
          <w:rFonts w:ascii="Gill Sans MT" w:hAnsi="Gill Sans MT"/>
          <w:b/>
          <w:lang w:val="en-US"/>
        </w:rPr>
      </w:pPr>
      <w:r w:rsidRPr="00620F97">
        <w:rPr>
          <w:rFonts w:ascii="Gill Sans MT" w:hAnsi="Gill Sans MT"/>
          <w:b/>
          <w:lang w:val="en-US"/>
        </w:rPr>
        <w:t>4. Kinetics and chemical equilibrium</w:t>
      </w:r>
      <w:r w:rsidR="00620F97">
        <w:rPr>
          <w:rFonts w:ascii="Gill Sans MT" w:hAnsi="Gill Sans MT"/>
          <w:b/>
          <w:lang w:val="en-US"/>
        </w:rPr>
        <w:t xml:space="preserve"> </w:t>
      </w:r>
      <w:r w:rsidR="00620F97" w:rsidRPr="0007357F">
        <w:rPr>
          <w:rFonts w:ascii="Gill Sans MT" w:hAnsi="Gill Sans MT"/>
          <w:lang w:val="en"/>
        </w:rPr>
        <w:t>(</w:t>
      </w:r>
      <w:r w:rsidR="00620F97" w:rsidRPr="0007357F">
        <w:rPr>
          <w:rFonts w:ascii="Gill Sans MT" w:hAnsi="Gill Sans MT"/>
          <w:color w:val="00B050"/>
          <w:lang w:val="en"/>
        </w:rPr>
        <w:t xml:space="preserve">equivalent to </w:t>
      </w:r>
      <w:r w:rsidR="00620F97">
        <w:rPr>
          <w:rFonts w:ascii="Gill Sans MT" w:hAnsi="Gill Sans MT"/>
          <w:color w:val="00B050"/>
          <w:lang w:val="en"/>
        </w:rPr>
        <w:t xml:space="preserve">IB </w:t>
      </w:r>
      <w:r w:rsidR="00620F97" w:rsidRPr="0007357F">
        <w:rPr>
          <w:rFonts w:ascii="Gill Sans MT" w:hAnsi="Gill Sans MT"/>
          <w:color w:val="00B050"/>
          <w:lang w:val="en"/>
        </w:rPr>
        <w:t>Topic</w:t>
      </w:r>
      <w:r w:rsidR="00620F97">
        <w:rPr>
          <w:rFonts w:ascii="Gill Sans MT" w:hAnsi="Gill Sans MT"/>
          <w:color w:val="00B050"/>
          <w:lang w:val="en"/>
        </w:rPr>
        <w:t>s 6, 16, 7 and 17</w:t>
      </w:r>
      <w:r w:rsidR="00620F97" w:rsidRPr="0007357F">
        <w:rPr>
          <w:rFonts w:ascii="Gill Sans MT" w:hAnsi="Gill Sans MT"/>
          <w:lang w:val="en"/>
        </w:rPr>
        <w:t>)</w:t>
      </w:r>
    </w:p>
    <w:p w:rsidR="00620F97" w:rsidRDefault="00620F97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Rate of reaction (</w:t>
      </w:r>
      <w:proofErr w:type="spellStart"/>
      <w:r w:rsidRPr="00620F97">
        <w:rPr>
          <w:rFonts w:ascii="Gill Sans MT" w:hAnsi="Gill Sans MT"/>
          <w:i/>
          <w:lang w:val="en-US"/>
        </w:rPr>
        <w:t>velocidad</w:t>
      </w:r>
      <w:proofErr w:type="spellEnd"/>
      <w:r w:rsidRPr="00620F97">
        <w:rPr>
          <w:rFonts w:ascii="Gill Sans MT" w:hAnsi="Gill Sans MT"/>
          <w:lang w:val="en-US"/>
        </w:rPr>
        <w:t>) and rate</w:t>
      </w:r>
      <w:r>
        <w:rPr>
          <w:rFonts w:ascii="Gill Sans MT" w:hAnsi="Gill Sans MT"/>
          <w:lang w:val="en-US"/>
        </w:rPr>
        <w:t xml:space="preserve"> expressions and calculations.</w:t>
      </w:r>
    </w:p>
    <w:p w:rsidR="00B06883" w:rsidRDefault="00B06883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Collision theory and factors that affect rate of reaction – concentration, physical state, </w:t>
      </w:r>
      <w:proofErr w:type="spellStart"/>
      <w:r>
        <w:rPr>
          <w:rFonts w:ascii="Gill Sans MT" w:hAnsi="Gill Sans MT"/>
          <w:lang w:val="en-US"/>
        </w:rPr>
        <w:t>E</w:t>
      </w:r>
      <w:r w:rsidRPr="00B06883">
        <w:rPr>
          <w:rFonts w:ascii="Gill Sans MT" w:hAnsi="Gill Sans MT"/>
          <w:vertAlign w:val="subscript"/>
          <w:lang w:val="en-US"/>
        </w:rPr>
        <w:t>a</w:t>
      </w:r>
      <w:proofErr w:type="spellEnd"/>
      <w:r>
        <w:rPr>
          <w:rFonts w:ascii="Gill Sans MT" w:hAnsi="Gill Sans MT"/>
          <w:lang w:val="en-US"/>
        </w:rPr>
        <w:t>, nature of reactants and catalysts.</w:t>
      </w:r>
    </w:p>
    <w:p w:rsidR="00620F97" w:rsidRDefault="00620F97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Activation energy (including </w:t>
      </w:r>
      <w:r w:rsidR="00B06883">
        <w:rPr>
          <w:rFonts w:ascii="Gill Sans MT" w:hAnsi="Gill Sans MT"/>
          <w:lang w:val="en-US"/>
        </w:rPr>
        <w:t xml:space="preserve">the Arrhenius equation) </w:t>
      </w:r>
      <w:r>
        <w:rPr>
          <w:rFonts w:ascii="Gill Sans MT" w:hAnsi="Gill Sans MT"/>
          <w:lang w:val="en-US"/>
        </w:rPr>
        <w:t>and the use of catalysts.</w:t>
      </w:r>
    </w:p>
    <w:p w:rsidR="00620F97" w:rsidRPr="008741E6" w:rsidRDefault="00B06883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 w:rsidRPr="00455B33">
        <w:rPr>
          <w:rFonts w:ascii="Gill Sans MT" w:hAnsi="Gill Sans MT"/>
          <w:lang w:val="en-US"/>
        </w:rPr>
        <w:t xml:space="preserve">The concept of reaction quotient </w:t>
      </w:r>
      <w:r w:rsidR="008741E6" w:rsidRPr="00455B33">
        <w:rPr>
          <w:rFonts w:ascii="Gill Sans MT" w:hAnsi="Gill Sans MT"/>
          <w:lang w:val="en-US"/>
        </w:rPr>
        <w:t xml:space="preserve">(the same as the equilibrium constant but when the reaction is not at equilibrium) </w:t>
      </w:r>
      <w:r w:rsidRPr="008741E6">
        <w:rPr>
          <w:rFonts w:ascii="Gill Sans MT" w:hAnsi="Gill Sans MT"/>
          <w:lang w:val="en-US"/>
        </w:rPr>
        <w:t>and the law of mass action</w:t>
      </w:r>
      <w:r w:rsidR="008741E6" w:rsidRPr="008741E6">
        <w:rPr>
          <w:rFonts w:ascii="Gill Sans MT" w:hAnsi="Gill Sans MT"/>
          <w:lang w:val="en-US"/>
        </w:rPr>
        <w:t xml:space="preserve"> (calculation the equilibrium constant)</w:t>
      </w:r>
      <w:r w:rsidRPr="008741E6">
        <w:rPr>
          <w:rFonts w:ascii="Gill Sans MT" w:hAnsi="Gill Sans MT"/>
          <w:lang w:val="en-US"/>
        </w:rPr>
        <w:t>.</w:t>
      </w:r>
    </w:p>
    <w:p w:rsidR="00B06883" w:rsidRDefault="00B06883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relationship between equilibrium constants and their relation with Gibbs free energy at standard conditions.</w:t>
      </w:r>
    </w:p>
    <w:p w:rsidR="007E1360" w:rsidRDefault="007E1360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features of a dynamic equilibrium.</w:t>
      </w:r>
    </w:p>
    <w:p w:rsidR="00121F5F" w:rsidRDefault="00121F5F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Calculation of K</w:t>
      </w:r>
      <w:r w:rsidRPr="00C65A69">
        <w:rPr>
          <w:rFonts w:ascii="Gill Sans MT" w:hAnsi="Gill Sans MT"/>
          <w:vertAlign w:val="subscript"/>
          <w:lang w:val="en-US"/>
        </w:rPr>
        <w:t>c</w:t>
      </w:r>
      <w:r>
        <w:rPr>
          <w:rFonts w:ascii="Gill Sans MT" w:hAnsi="Gill Sans MT"/>
          <w:lang w:val="en-US"/>
        </w:rPr>
        <w:t xml:space="preserve"> and </w:t>
      </w:r>
      <w:proofErr w:type="spellStart"/>
      <w:proofErr w:type="gramStart"/>
      <w:r w:rsidRPr="00121F5F">
        <w:rPr>
          <w:rFonts w:ascii="Gill Sans MT" w:hAnsi="Gill Sans MT"/>
          <w:color w:val="FF0000"/>
          <w:lang w:val="en-US"/>
        </w:rPr>
        <w:t>K</w:t>
      </w:r>
      <w:r w:rsidRPr="00C65A69">
        <w:rPr>
          <w:rFonts w:ascii="Gill Sans MT" w:hAnsi="Gill Sans MT"/>
          <w:color w:val="FF0000"/>
          <w:vertAlign w:val="subscript"/>
          <w:lang w:val="en-US"/>
        </w:rPr>
        <w:t>p</w:t>
      </w:r>
      <w:proofErr w:type="spellEnd"/>
      <w:proofErr w:type="gramEnd"/>
      <w:r>
        <w:rPr>
          <w:rFonts w:ascii="Gill Sans MT" w:hAnsi="Gill Sans MT"/>
          <w:lang w:val="en-US"/>
        </w:rPr>
        <w:t xml:space="preserve"> in homogenous and heterogeneous equilibri</w:t>
      </w:r>
      <w:r w:rsidR="005860C8">
        <w:rPr>
          <w:rFonts w:ascii="Gill Sans MT" w:hAnsi="Gill Sans MT"/>
          <w:lang w:val="en-US"/>
        </w:rPr>
        <w:t xml:space="preserve">a and calculation of concentrations of species and </w:t>
      </w:r>
      <w:r w:rsidR="005860C8" w:rsidRPr="005860C8">
        <w:rPr>
          <w:rFonts w:ascii="Gill Sans MT" w:hAnsi="Gill Sans MT"/>
          <w:color w:val="FF0000"/>
          <w:lang w:val="en-US"/>
        </w:rPr>
        <w:t>the degree of dissociation</w:t>
      </w:r>
      <w:r w:rsidR="005860C8">
        <w:rPr>
          <w:rFonts w:ascii="Gill Sans MT" w:hAnsi="Gill Sans MT"/>
          <w:color w:val="FF0000"/>
          <w:lang w:val="en-US"/>
        </w:rPr>
        <w:t xml:space="preserve"> (</w:t>
      </w:r>
      <w:r w:rsidR="005860C8">
        <w:rPr>
          <w:rFonts w:ascii="Times New Roman" w:hAnsi="Times New Roman" w:cs="Times New Roman"/>
          <w:color w:val="FF0000"/>
          <w:lang w:val="en-US"/>
        </w:rPr>
        <w:t>α</w:t>
      </w:r>
      <w:r w:rsidR="005860C8">
        <w:rPr>
          <w:rFonts w:ascii="Gill Sans MT" w:hAnsi="Gill Sans MT"/>
          <w:color w:val="FF0000"/>
          <w:lang w:val="en-US"/>
        </w:rPr>
        <w:t>)</w:t>
      </w:r>
      <w:r w:rsidR="005860C8">
        <w:rPr>
          <w:rFonts w:ascii="Gill Sans MT" w:hAnsi="Gill Sans MT"/>
          <w:lang w:val="en-US"/>
        </w:rPr>
        <w:t>.</w:t>
      </w:r>
    </w:p>
    <w:p w:rsidR="005860C8" w:rsidRDefault="005860C8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Le </w:t>
      </w:r>
      <w:proofErr w:type="spellStart"/>
      <w:r>
        <w:rPr>
          <w:rFonts w:ascii="Gill Sans MT" w:hAnsi="Gill Sans MT"/>
          <w:lang w:val="en-US"/>
        </w:rPr>
        <w:t>Chatelier´s</w:t>
      </w:r>
      <w:proofErr w:type="spellEnd"/>
      <w:r>
        <w:rPr>
          <w:rFonts w:ascii="Gill Sans MT" w:hAnsi="Gill Sans MT"/>
          <w:lang w:val="en-US"/>
        </w:rPr>
        <w:t xml:space="preserve"> principle and its use with changing conditions.</w:t>
      </w:r>
    </w:p>
    <w:p w:rsidR="005860C8" w:rsidRDefault="005860C8" w:rsidP="00620F97">
      <w:pPr>
        <w:pStyle w:val="Prrafodelista"/>
        <w:numPr>
          <w:ilvl w:val="0"/>
          <w:numId w:val="15"/>
        </w:numPr>
        <w:rPr>
          <w:rFonts w:ascii="Gill Sans MT" w:hAnsi="Gill Sans MT"/>
          <w:lang w:val="en-US"/>
        </w:rPr>
      </w:pPr>
      <w:r w:rsidRPr="005860C8">
        <w:rPr>
          <w:rFonts w:ascii="Gill Sans MT" w:hAnsi="Gill Sans MT"/>
          <w:color w:val="FF0000"/>
          <w:lang w:val="en-US"/>
        </w:rPr>
        <w:t xml:space="preserve">The concept of solubility, calculating </w:t>
      </w:r>
      <w:proofErr w:type="spellStart"/>
      <w:r w:rsidRPr="005860C8">
        <w:rPr>
          <w:rFonts w:ascii="Gill Sans MT" w:hAnsi="Gill Sans MT"/>
          <w:color w:val="FF0000"/>
          <w:lang w:val="en-US"/>
        </w:rPr>
        <w:t>K</w:t>
      </w:r>
      <w:r w:rsidRPr="00C65A69">
        <w:rPr>
          <w:rFonts w:ascii="Gill Sans MT" w:hAnsi="Gill Sans MT"/>
          <w:color w:val="FF0000"/>
          <w:vertAlign w:val="subscript"/>
          <w:lang w:val="en-US"/>
        </w:rPr>
        <w:t>sp</w:t>
      </w:r>
      <w:proofErr w:type="spellEnd"/>
      <w:r w:rsidRPr="005860C8">
        <w:rPr>
          <w:rFonts w:ascii="Gill Sans MT" w:hAnsi="Gill Sans MT"/>
          <w:color w:val="FF0000"/>
          <w:lang w:val="en-US"/>
        </w:rPr>
        <w:t xml:space="preserve">, the common ion effect and how this can influence </w:t>
      </w:r>
      <w:proofErr w:type="spellStart"/>
      <w:r w:rsidRPr="005860C8">
        <w:rPr>
          <w:rFonts w:ascii="Gill Sans MT" w:hAnsi="Gill Sans MT"/>
          <w:color w:val="FF0000"/>
          <w:lang w:val="en-US"/>
        </w:rPr>
        <w:t>pH</w:t>
      </w:r>
      <w:r>
        <w:rPr>
          <w:rFonts w:ascii="Gill Sans MT" w:hAnsi="Gill Sans MT"/>
          <w:lang w:val="en-US"/>
        </w:rPr>
        <w:t>.</w:t>
      </w:r>
      <w:proofErr w:type="spellEnd"/>
    </w:p>
    <w:p w:rsidR="005860C8" w:rsidRPr="005860C8" w:rsidRDefault="005860C8" w:rsidP="005860C8">
      <w:pPr>
        <w:rPr>
          <w:rFonts w:ascii="Gill Sans MT" w:hAnsi="Gill Sans MT"/>
          <w:b/>
          <w:lang w:val="en-US"/>
        </w:rPr>
      </w:pPr>
      <w:r w:rsidRPr="005860C8">
        <w:rPr>
          <w:rFonts w:ascii="Gill Sans MT" w:hAnsi="Gill Sans MT"/>
          <w:b/>
          <w:lang w:val="en-US"/>
        </w:rPr>
        <w:t xml:space="preserve">5. </w:t>
      </w:r>
      <w:r w:rsidR="000A51AB">
        <w:rPr>
          <w:rFonts w:ascii="Gill Sans MT" w:hAnsi="Gill Sans MT"/>
          <w:b/>
          <w:lang w:val="en-US"/>
        </w:rPr>
        <w:t>Proton transfer</w:t>
      </w:r>
      <w:r>
        <w:rPr>
          <w:rFonts w:ascii="Gill Sans MT" w:hAnsi="Gill Sans MT"/>
          <w:b/>
          <w:lang w:val="en-US"/>
        </w:rPr>
        <w:t xml:space="preserve"> </w:t>
      </w:r>
      <w:r w:rsidRPr="0007357F">
        <w:rPr>
          <w:rFonts w:ascii="Gill Sans MT" w:hAnsi="Gill Sans MT"/>
          <w:lang w:val="en"/>
        </w:rPr>
        <w:t>(</w:t>
      </w:r>
      <w:r w:rsidRPr="0007357F">
        <w:rPr>
          <w:rFonts w:ascii="Gill Sans MT" w:hAnsi="Gill Sans MT"/>
          <w:color w:val="00B050"/>
          <w:lang w:val="en"/>
        </w:rPr>
        <w:t xml:space="preserve">equivalent to </w:t>
      </w:r>
      <w:r>
        <w:rPr>
          <w:rFonts w:ascii="Gill Sans MT" w:hAnsi="Gill Sans MT"/>
          <w:color w:val="00B050"/>
          <w:lang w:val="en"/>
        </w:rPr>
        <w:t xml:space="preserve">IB </w:t>
      </w:r>
      <w:r w:rsidRPr="0007357F">
        <w:rPr>
          <w:rFonts w:ascii="Gill Sans MT" w:hAnsi="Gill Sans MT"/>
          <w:color w:val="00B050"/>
          <w:lang w:val="en"/>
        </w:rPr>
        <w:t>Topic</w:t>
      </w:r>
      <w:r>
        <w:rPr>
          <w:rFonts w:ascii="Gill Sans MT" w:hAnsi="Gill Sans MT"/>
          <w:color w:val="00B050"/>
          <w:lang w:val="en"/>
        </w:rPr>
        <w:t>s 8 and 18</w:t>
      </w:r>
      <w:r w:rsidR="000A51AB">
        <w:rPr>
          <w:rFonts w:ascii="Gill Sans MT" w:hAnsi="Gill Sans MT"/>
          <w:color w:val="00B050"/>
          <w:lang w:val="en"/>
        </w:rPr>
        <w:t xml:space="preserve"> – acids and bases</w:t>
      </w:r>
      <w:r w:rsidRPr="0007357F">
        <w:rPr>
          <w:rFonts w:ascii="Gill Sans MT" w:hAnsi="Gill Sans MT"/>
          <w:lang w:val="en"/>
        </w:rPr>
        <w:t>)</w:t>
      </w:r>
    </w:p>
    <w:p w:rsidR="005860C8" w:rsidRDefault="00C65A69" w:rsidP="005860C8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r w:rsidRPr="00C65A69">
        <w:rPr>
          <w:rFonts w:ascii="Gill Sans MT" w:hAnsi="Gill Sans MT"/>
          <w:color w:val="FF0000"/>
          <w:lang w:val="en-US"/>
        </w:rPr>
        <w:t>Arrhenius theory of acids and bases (dissociation to H</w:t>
      </w:r>
      <w:r w:rsidRPr="00C65A69">
        <w:rPr>
          <w:rFonts w:ascii="Gill Sans MT" w:hAnsi="Gill Sans MT"/>
          <w:color w:val="FF0000"/>
          <w:vertAlign w:val="superscript"/>
          <w:lang w:val="en-US"/>
        </w:rPr>
        <w:t>+</w:t>
      </w:r>
      <w:r w:rsidRPr="00C65A69">
        <w:rPr>
          <w:rFonts w:ascii="Gill Sans MT" w:hAnsi="Gill Sans MT"/>
          <w:color w:val="FF0000"/>
          <w:lang w:val="en-US"/>
        </w:rPr>
        <w:t xml:space="preserve"> or OH</w:t>
      </w:r>
      <w:r w:rsidRPr="00C65A69">
        <w:rPr>
          <w:rFonts w:ascii="Gill Sans MT" w:hAnsi="Gill Sans MT"/>
          <w:color w:val="FF0000"/>
          <w:vertAlign w:val="superscript"/>
          <w:lang w:val="en-US"/>
        </w:rPr>
        <w:t>-</w:t>
      </w:r>
      <w:r w:rsidRPr="00C65A69">
        <w:rPr>
          <w:rFonts w:ascii="Gill Sans MT" w:hAnsi="Gill Sans MT"/>
          <w:color w:val="FF0000"/>
          <w:lang w:val="en-US"/>
        </w:rPr>
        <w:t xml:space="preserve"> ions)</w:t>
      </w:r>
      <w:r>
        <w:rPr>
          <w:rFonts w:ascii="Gill Sans MT" w:hAnsi="Gill Sans MT"/>
          <w:color w:val="FF0000"/>
          <w:lang w:val="en-US"/>
        </w:rPr>
        <w:t xml:space="preserve"> and examples.</w:t>
      </w:r>
    </w:p>
    <w:p w:rsidR="00C65A69" w:rsidRDefault="00C65A69" w:rsidP="005860C8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proofErr w:type="spellStart"/>
      <w:r>
        <w:rPr>
          <w:rFonts w:ascii="Gill Sans MT" w:hAnsi="Gill Sans MT"/>
          <w:lang w:val="en-US"/>
        </w:rPr>
        <w:t>Bronsted</w:t>
      </w:r>
      <w:proofErr w:type="spellEnd"/>
      <w:r>
        <w:rPr>
          <w:rFonts w:ascii="Gill Sans MT" w:hAnsi="Gill Sans MT"/>
          <w:lang w:val="en-US"/>
        </w:rPr>
        <w:t xml:space="preserve">-Lowry theory of acids, bases and amphoteric substances. </w:t>
      </w:r>
    </w:p>
    <w:p w:rsidR="00C65A69" w:rsidRDefault="00C65A69" w:rsidP="005860C8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Indicating corresponding conjugate acids or bases.</w:t>
      </w:r>
    </w:p>
    <w:p w:rsidR="00AE01CA" w:rsidRDefault="00AE01CA" w:rsidP="005860C8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Defining strong acids and bases and calculating </w:t>
      </w:r>
      <w:proofErr w:type="spellStart"/>
      <w:r>
        <w:rPr>
          <w:rFonts w:ascii="Gill Sans MT" w:hAnsi="Gill Sans MT"/>
          <w:lang w:val="en-US"/>
        </w:rPr>
        <w:t>Ka</w:t>
      </w:r>
      <w:proofErr w:type="spellEnd"/>
      <w:r>
        <w:rPr>
          <w:rFonts w:ascii="Gill Sans MT" w:hAnsi="Gill Sans MT"/>
          <w:lang w:val="en-US"/>
        </w:rPr>
        <w:t xml:space="preserve">, Kb, </w:t>
      </w:r>
      <w:r w:rsidRPr="00AE01CA">
        <w:rPr>
          <w:rFonts w:ascii="Gill Sans MT" w:hAnsi="Gill Sans MT"/>
          <w:color w:val="FF0000"/>
          <w:lang w:val="en-US"/>
        </w:rPr>
        <w:t>degree of dissociation</w:t>
      </w:r>
      <w:r>
        <w:rPr>
          <w:rFonts w:ascii="Gill Sans MT" w:hAnsi="Gill Sans MT"/>
          <w:color w:val="FF0000"/>
          <w:lang w:val="en-US"/>
        </w:rPr>
        <w:t xml:space="preserve"> (</w:t>
      </w:r>
      <w:r>
        <w:rPr>
          <w:rFonts w:ascii="Times New Roman" w:hAnsi="Times New Roman" w:cs="Times New Roman"/>
          <w:color w:val="FF0000"/>
          <w:lang w:val="en-US"/>
        </w:rPr>
        <w:t>α</w:t>
      </w:r>
      <w:r>
        <w:rPr>
          <w:rFonts w:ascii="Gill Sans MT" w:hAnsi="Gill Sans MT"/>
          <w:color w:val="FF0000"/>
          <w:lang w:val="en-US"/>
        </w:rPr>
        <w:t>)</w:t>
      </w:r>
      <w:r>
        <w:rPr>
          <w:rFonts w:ascii="Gill Sans MT" w:hAnsi="Gill Sans MT"/>
          <w:lang w:val="en-US"/>
        </w:rPr>
        <w:t>.</w:t>
      </w:r>
    </w:p>
    <w:p w:rsidR="00AE01CA" w:rsidRDefault="00AE01CA" w:rsidP="005860C8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Ionic product of water, K</w:t>
      </w:r>
      <w:r w:rsidRPr="00AE01CA">
        <w:rPr>
          <w:rFonts w:ascii="Gill Sans MT" w:hAnsi="Gill Sans MT"/>
          <w:vertAlign w:val="subscript"/>
          <w:lang w:val="en-US"/>
        </w:rPr>
        <w:t>w</w:t>
      </w:r>
      <w:r>
        <w:rPr>
          <w:rFonts w:ascii="Gill Sans MT" w:hAnsi="Gill Sans MT"/>
          <w:lang w:val="en-US"/>
        </w:rPr>
        <w:t xml:space="preserve">, its value at 25oC and the calculation of pH and </w:t>
      </w:r>
      <w:proofErr w:type="spellStart"/>
      <w:r>
        <w:rPr>
          <w:rFonts w:ascii="Gill Sans MT" w:hAnsi="Gill Sans MT"/>
          <w:lang w:val="en-US"/>
        </w:rPr>
        <w:t>pOH</w:t>
      </w:r>
      <w:proofErr w:type="spellEnd"/>
      <w:r>
        <w:rPr>
          <w:rFonts w:ascii="Gill Sans MT" w:hAnsi="Gill Sans MT"/>
          <w:lang w:val="en-US"/>
        </w:rPr>
        <w:t>.</w:t>
      </w:r>
    </w:p>
    <w:p w:rsidR="00AE01CA" w:rsidRDefault="00AE01CA" w:rsidP="005860C8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Justifying the neutrality, acidity or basicity of salt solutions depending on the origin of the </w:t>
      </w:r>
      <w:proofErr w:type="spellStart"/>
      <w:r>
        <w:rPr>
          <w:rFonts w:ascii="Gill Sans MT" w:hAnsi="Gill Sans MT"/>
          <w:lang w:val="en-US"/>
        </w:rPr>
        <w:t>cation</w:t>
      </w:r>
      <w:proofErr w:type="spellEnd"/>
      <w:r>
        <w:rPr>
          <w:rFonts w:ascii="Gill Sans MT" w:hAnsi="Gill Sans MT"/>
          <w:lang w:val="en-US"/>
        </w:rPr>
        <w:t xml:space="preserve"> and anion of the salt.</w:t>
      </w:r>
    </w:p>
    <w:p w:rsidR="00AE01CA" w:rsidRDefault="000A51AB" w:rsidP="005860C8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Indicate equivalence points in titrations (only strong acids and bases) and suitable indicators.</w:t>
      </w:r>
    </w:p>
    <w:p w:rsidR="00202CAC" w:rsidRPr="000A51AB" w:rsidRDefault="000A51AB" w:rsidP="000A51AB">
      <w:pPr>
        <w:pStyle w:val="Prrafodelista"/>
        <w:numPr>
          <w:ilvl w:val="0"/>
          <w:numId w:val="16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Defining a buffer solution and </w:t>
      </w:r>
      <w:r w:rsidRPr="000A51AB">
        <w:rPr>
          <w:rFonts w:ascii="Gill Sans MT" w:hAnsi="Gill Sans MT"/>
          <w:color w:val="FF0000"/>
          <w:lang w:val="en-US"/>
        </w:rPr>
        <w:t>where there are important in biological processes</w:t>
      </w:r>
      <w:r>
        <w:rPr>
          <w:rFonts w:ascii="Gill Sans MT" w:hAnsi="Gill Sans MT"/>
          <w:lang w:val="en-US"/>
        </w:rPr>
        <w:t>.</w:t>
      </w:r>
    </w:p>
    <w:p w:rsidR="000A51AB" w:rsidRDefault="000A51AB" w:rsidP="000A51AB">
      <w:pPr>
        <w:rPr>
          <w:rFonts w:ascii="Gill Sans MT" w:hAnsi="Gill Sans MT"/>
          <w:lang w:val="en"/>
        </w:rPr>
      </w:pPr>
      <w:r w:rsidRPr="000A51AB">
        <w:rPr>
          <w:rFonts w:ascii="Gill Sans MT" w:hAnsi="Gill Sans MT"/>
          <w:b/>
          <w:lang w:val="en-US"/>
        </w:rPr>
        <w:t>6. Electron transfer</w:t>
      </w:r>
      <w:r w:rsidRPr="000A51AB">
        <w:rPr>
          <w:rFonts w:ascii="Gill Sans MT" w:hAnsi="Gill Sans MT"/>
          <w:lang w:val="en-US"/>
        </w:rPr>
        <w:t xml:space="preserve"> </w:t>
      </w:r>
      <w:r w:rsidRPr="0007357F">
        <w:rPr>
          <w:rFonts w:ascii="Gill Sans MT" w:hAnsi="Gill Sans MT"/>
          <w:lang w:val="en"/>
        </w:rPr>
        <w:t>(</w:t>
      </w:r>
      <w:r w:rsidRPr="0007357F">
        <w:rPr>
          <w:rFonts w:ascii="Gill Sans MT" w:hAnsi="Gill Sans MT"/>
          <w:color w:val="00B050"/>
          <w:lang w:val="en"/>
        </w:rPr>
        <w:t xml:space="preserve">equivalent to </w:t>
      </w:r>
      <w:r>
        <w:rPr>
          <w:rFonts w:ascii="Gill Sans MT" w:hAnsi="Gill Sans MT"/>
          <w:color w:val="00B050"/>
          <w:lang w:val="en"/>
        </w:rPr>
        <w:t xml:space="preserve">IB </w:t>
      </w:r>
      <w:r w:rsidRPr="0007357F">
        <w:rPr>
          <w:rFonts w:ascii="Gill Sans MT" w:hAnsi="Gill Sans MT"/>
          <w:color w:val="00B050"/>
          <w:lang w:val="en"/>
        </w:rPr>
        <w:t>Topic</w:t>
      </w:r>
      <w:r>
        <w:rPr>
          <w:rFonts w:ascii="Gill Sans MT" w:hAnsi="Gill Sans MT"/>
          <w:color w:val="00B050"/>
          <w:lang w:val="en"/>
        </w:rPr>
        <w:t>s 9 and 19 – redox</w:t>
      </w:r>
      <w:r w:rsidRPr="0007357F">
        <w:rPr>
          <w:rFonts w:ascii="Gill Sans MT" w:hAnsi="Gill Sans MT"/>
          <w:lang w:val="en"/>
        </w:rPr>
        <w:t>)</w:t>
      </w:r>
    </w:p>
    <w:p w:rsidR="000A51AB" w:rsidRDefault="000A51AB" w:rsidP="000A51AB">
      <w:pPr>
        <w:pStyle w:val="Prrafodelista"/>
        <w:numPr>
          <w:ilvl w:val="0"/>
          <w:numId w:val="17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Identification and calculation of redox reactions using oxidation numbers</w:t>
      </w:r>
      <w:r w:rsidR="00522D56">
        <w:rPr>
          <w:rFonts w:ascii="Gill Sans MT" w:hAnsi="Gill Sans MT"/>
          <w:lang w:val="en-US"/>
        </w:rPr>
        <w:t xml:space="preserve"> (Roman numerals)</w:t>
      </w:r>
      <w:r>
        <w:rPr>
          <w:rFonts w:ascii="Gill Sans MT" w:hAnsi="Gill Sans MT"/>
          <w:lang w:val="en-US"/>
        </w:rPr>
        <w:t>.</w:t>
      </w:r>
    </w:p>
    <w:p w:rsidR="000A51AB" w:rsidRDefault="000A51AB" w:rsidP="000A51AB">
      <w:pPr>
        <w:pStyle w:val="Prrafodelista"/>
        <w:numPr>
          <w:ilvl w:val="0"/>
          <w:numId w:val="17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Adjusting redox reactions in acidic or </w:t>
      </w:r>
      <w:r w:rsidRPr="000A51AB">
        <w:rPr>
          <w:rFonts w:ascii="Gill Sans MT" w:hAnsi="Gill Sans MT"/>
          <w:color w:val="FF0000"/>
          <w:lang w:val="en-US"/>
        </w:rPr>
        <w:t xml:space="preserve">basic </w:t>
      </w:r>
      <w:r>
        <w:rPr>
          <w:rFonts w:ascii="Gill Sans MT" w:hAnsi="Gill Sans MT"/>
          <w:lang w:val="en-US"/>
        </w:rPr>
        <w:t>media using the ion-electron method.</w:t>
      </w:r>
    </w:p>
    <w:p w:rsidR="000A51AB" w:rsidRDefault="000A51AB" w:rsidP="000A51AB">
      <w:pPr>
        <w:pStyle w:val="Prrafodelista"/>
        <w:numPr>
          <w:ilvl w:val="0"/>
          <w:numId w:val="17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Understanding standard electrode potentials and the relative strength of oxidants or reductants by comparison with a reference electrode. </w:t>
      </w:r>
    </w:p>
    <w:p w:rsidR="000A51AB" w:rsidRDefault="00BB41DB" w:rsidP="000A51AB">
      <w:pPr>
        <w:pStyle w:val="Prrafodelista"/>
        <w:numPr>
          <w:ilvl w:val="0"/>
          <w:numId w:val="17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Calculating</w:t>
      </w:r>
      <w:r w:rsidR="000A51AB">
        <w:rPr>
          <w:rFonts w:ascii="Gill Sans MT" w:hAnsi="Gill Sans MT"/>
          <w:lang w:val="en-US"/>
        </w:rPr>
        <w:t xml:space="preserve"> whether a reaction will be spontaneous or not at standard conditions.</w:t>
      </w:r>
    </w:p>
    <w:p w:rsidR="00BB41DB" w:rsidRDefault="00BB41DB" w:rsidP="000A51AB">
      <w:pPr>
        <w:pStyle w:val="Prrafodelista"/>
        <w:numPr>
          <w:ilvl w:val="0"/>
          <w:numId w:val="17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Calculating the E.M.F for a given cell.</w:t>
      </w:r>
    </w:p>
    <w:p w:rsidR="00BB41DB" w:rsidRDefault="00BB41DB" w:rsidP="000A51AB">
      <w:pPr>
        <w:pStyle w:val="Prrafodelista"/>
        <w:numPr>
          <w:ilvl w:val="0"/>
          <w:numId w:val="17"/>
        </w:numPr>
        <w:rPr>
          <w:rFonts w:ascii="Gill Sans MT" w:hAnsi="Gill Sans MT"/>
          <w:lang w:val="en-US"/>
        </w:rPr>
      </w:pPr>
      <w:r w:rsidRPr="00BB41DB">
        <w:rPr>
          <w:rFonts w:ascii="Gill Sans MT" w:hAnsi="Gill Sans MT"/>
          <w:color w:val="FF0000"/>
          <w:lang w:val="en-US"/>
        </w:rPr>
        <w:t>Faraday´s Law and its application (calculations)</w:t>
      </w:r>
      <w:r>
        <w:rPr>
          <w:rFonts w:ascii="Gill Sans MT" w:hAnsi="Gill Sans MT"/>
          <w:lang w:val="en-US"/>
        </w:rPr>
        <w:t>.</w:t>
      </w:r>
    </w:p>
    <w:p w:rsidR="000A51AB" w:rsidRDefault="00BB41DB" w:rsidP="000A51AB">
      <w:pPr>
        <w:pStyle w:val="Prrafodelista"/>
        <w:numPr>
          <w:ilvl w:val="0"/>
          <w:numId w:val="17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>Understand electrolysis and its use in the prevention of corrosion of metals.</w:t>
      </w:r>
    </w:p>
    <w:p w:rsidR="00BB41DB" w:rsidRPr="00BB41DB" w:rsidRDefault="00BB41DB" w:rsidP="00BB41DB">
      <w:pPr>
        <w:rPr>
          <w:rFonts w:ascii="Gill Sans MT" w:hAnsi="Gill Sans MT"/>
          <w:lang w:val="en"/>
        </w:rPr>
      </w:pPr>
      <w:r w:rsidRPr="00BB41DB">
        <w:rPr>
          <w:rFonts w:ascii="Gill Sans MT" w:hAnsi="Gill Sans MT"/>
          <w:b/>
          <w:lang w:val="en-US"/>
        </w:rPr>
        <w:t>6. Carbon chemistry</w:t>
      </w:r>
      <w:r>
        <w:rPr>
          <w:rFonts w:ascii="Gill Sans MT" w:hAnsi="Gill Sans MT"/>
          <w:lang w:val="en-US"/>
        </w:rPr>
        <w:t xml:space="preserve"> </w:t>
      </w:r>
      <w:r w:rsidRPr="0007357F">
        <w:rPr>
          <w:rFonts w:ascii="Gill Sans MT" w:hAnsi="Gill Sans MT"/>
          <w:lang w:val="en"/>
        </w:rPr>
        <w:t>(</w:t>
      </w:r>
      <w:r w:rsidRPr="0007357F">
        <w:rPr>
          <w:rFonts w:ascii="Gill Sans MT" w:hAnsi="Gill Sans MT"/>
          <w:color w:val="00B050"/>
          <w:lang w:val="en"/>
        </w:rPr>
        <w:t xml:space="preserve">equivalent to </w:t>
      </w:r>
      <w:r>
        <w:rPr>
          <w:rFonts w:ascii="Gill Sans MT" w:hAnsi="Gill Sans MT"/>
          <w:color w:val="00B050"/>
          <w:lang w:val="en"/>
        </w:rPr>
        <w:t xml:space="preserve">IB </w:t>
      </w:r>
      <w:r w:rsidRPr="0007357F">
        <w:rPr>
          <w:rFonts w:ascii="Gill Sans MT" w:hAnsi="Gill Sans MT"/>
          <w:color w:val="00B050"/>
          <w:lang w:val="en"/>
        </w:rPr>
        <w:t>Topic</w:t>
      </w:r>
      <w:r>
        <w:rPr>
          <w:rFonts w:ascii="Gill Sans MT" w:hAnsi="Gill Sans MT"/>
          <w:color w:val="00B050"/>
          <w:lang w:val="en"/>
        </w:rPr>
        <w:t>s 10 and 20 – organic chemistry</w:t>
      </w:r>
      <w:r w:rsidRPr="0007357F">
        <w:rPr>
          <w:rFonts w:ascii="Gill Sans MT" w:hAnsi="Gill Sans MT"/>
          <w:lang w:val="en"/>
        </w:rPr>
        <w:t>)</w:t>
      </w:r>
    </w:p>
    <w:p w:rsidR="00BB41DB" w:rsidRDefault="00BB41DB" w:rsidP="00BB41DB">
      <w:pPr>
        <w:pStyle w:val="Prrafodelista"/>
        <w:numPr>
          <w:ilvl w:val="0"/>
          <w:numId w:val="18"/>
        </w:numPr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The concept of functional groups and homologous series.</w:t>
      </w:r>
    </w:p>
    <w:p w:rsidR="00BB41DB" w:rsidRDefault="00BB41DB" w:rsidP="00BB41DB">
      <w:pPr>
        <w:pStyle w:val="Prrafodelista"/>
        <w:numPr>
          <w:ilvl w:val="0"/>
          <w:numId w:val="18"/>
        </w:numPr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Formulation and naming (IUPAC) of alcohols, phenols</w:t>
      </w:r>
      <w:r w:rsidRPr="00F87637">
        <w:rPr>
          <w:rFonts w:ascii="Gill Sans MT" w:hAnsi="Gill Sans MT"/>
          <w:lang w:val="en"/>
        </w:rPr>
        <w:t>, ethers, aldehydes</w:t>
      </w:r>
      <w:r>
        <w:rPr>
          <w:rFonts w:ascii="Gill Sans MT" w:hAnsi="Gill Sans MT"/>
          <w:lang w:val="en"/>
        </w:rPr>
        <w:t xml:space="preserve">, ketones, carboxylic acids, esters, alkyl and </w:t>
      </w:r>
      <w:r w:rsidRPr="00BB41DB">
        <w:rPr>
          <w:rFonts w:ascii="Gill Sans MT" w:hAnsi="Gill Sans MT"/>
          <w:color w:val="FF0000"/>
          <w:lang w:val="en"/>
        </w:rPr>
        <w:t xml:space="preserve">aryl </w:t>
      </w:r>
      <w:r>
        <w:rPr>
          <w:rFonts w:ascii="Gill Sans MT" w:hAnsi="Gill Sans MT"/>
          <w:lang w:val="en"/>
        </w:rPr>
        <w:t>halides, amines, amides and nitriles.</w:t>
      </w:r>
    </w:p>
    <w:p w:rsidR="00BB41DB" w:rsidRDefault="00BB41DB" w:rsidP="00BB41DB">
      <w:pPr>
        <w:pStyle w:val="Prrafodelista"/>
        <w:numPr>
          <w:ilvl w:val="0"/>
          <w:numId w:val="18"/>
        </w:numPr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Isomerism – chain, functional group, position, geometric and optical.</w:t>
      </w:r>
    </w:p>
    <w:p w:rsidR="00BB41DB" w:rsidRDefault="00BB41DB" w:rsidP="00BB41DB">
      <w:pPr>
        <w:pStyle w:val="Prrafodelista"/>
        <w:numPr>
          <w:ilvl w:val="0"/>
          <w:numId w:val="18"/>
        </w:numPr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Substitution reactions (nucleophilic)</w:t>
      </w:r>
    </w:p>
    <w:p w:rsidR="00BB41DB" w:rsidRDefault="00BB41DB" w:rsidP="00BB41DB">
      <w:pPr>
        <w:pStyle w:val="Prrafodelista"/>
        <w:numPr>
          <w:ilvl w:val="0"/>
          <w:numId w:val="18"/>
        </w:numPr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Addition reactions of hydrogen,</w:t>
      </w:r>
      <w:r w:rsidR="00D64C03">
        <w:rPr>
          <w:rFonts w:ascii="Gill Sans MT" w:hAnsi="Gill Sans MT"/>
          <w:lang w:val="en"/>
        </w:rPr>
        <w:t xml:space="preserve"> halogens, hydrogen halides and water to a C to C double bond.</w:t>
      </w:r>
    </w:p>
    <w:p w:rsidR="00D64C03" w:rsidRDefault="00D64C03" w:rsidP="00BB41DB">
      <w:pPr>
        <w:pStyle w:val="Prrafodelista"/>
        <w:numPr>
          <w:ilvl w:val="0"/>
          <w:numId w:val="18"/>
        </w:numPr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 xml:space="preserve">Elimination reactions of water </w:t>
      </w:r>
      <w:proofErr w:type="gramStart"/>
      <w:r>
        <w:rPr>
          <w:rFonts w:ascii="Gill Sans MT" w:hAnsi="Gill Sans MT"/>
          <w:lang w:val="en"/>
        </w:rPr>
        <w:t>and  hydrogen</w:t>
      </w:r>
      <w:proofErr w:type="gramEnd"/>
      <w:r>
        <w:rPr>
          <w:rFonts w:ascii="Gill Sans MT" w:hAnsi="Gill Sans MT"/>
          <w:lang w:val="en"/>
        </w:rPr>
        <w:t xml:space="preserve"> halides.</w:t>
      </w:r>
    </w:p>
    <w:p w:rsidR="00D64C03" w:rsidRDefault="00D64C03" w:rsidP="00BB41DB">
      <w:pPr>
        <w:pStyle w:val="Prrafodelista"/>
        <w:numPr>
          <w:ilvl w:val="0"/>
          <w:numId w:val="18"/>
        </w:numPr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Esterification reactions.</w:t>
      </w:r>
    </w:p>
    <w:p w:rsidR="00D64C03" w:rsidRPr="00BB41DB" w:rsidRDefault="00D64C03" w:rsidP="00D64C03">
      <w:pPr>
        <w:pStyle w:val="Prrafodelista"/>
        <w:rPr>
          <w:rFonts w:ascii="Gill Sans MT" w:hAnsi="Gill Sans MT"/>
          <w:lang w:val="en"/>
        </w:rPr>
      </w:pPr>
      <w:r>
        <w:rPr>
          <w:rFonts w:ascii="Gill Sans MT" w:hAnsi="Gill Sans MT"/>
          <w:lang w:val="en"/>
        </w:rPr>
        <w:t>(</w:t>
      </w:r>
      <w:r w:rsidRPr="00D64C03">
        <w:rPr>
          <w:rFonts w:ascii="Gill Sans MT" w:hAnsi="Gill Sans MT"/>
          <w:i/>
          <w:lang w:val="en"/>
        </w:rPr>
        <w:t>You do NOT need to know any mechanisms</w:t>
      </w:r>
      <w:r>
        <w:rPr>
          <w:rFonts w:ascii="Gill Sans MT" w:hAnsi="Gill Sans MT"/>
          <w:lang w:val="en"/>
        </w:rPr>
        <w:t>)</w:t>
      </w:r>
    </w:p>
    <w:p w:rsidR="00BB41DB" w:rsidRDefault="00BB41DB" w:rsidP="00BB41DB">
      <w:pPr>
        <w:rPr>
          <w:rFonts w:ascii="Gill Sans MT" w:hAnsi="Gill Sans MT"/>
          <w:lang w:val="en"/>
        </w:rPr>
      </w:pPr>
    </w:p>
    <w:p w:rsidR="00572010" w:rsidRPr="00572010" w:rsidRDefault="00572010" w:rsidP="00BB41DB">
      <w:pPr>
        <w:rPr>
          <w:rFonts w:ascii="Gill Sans MT" w:hAnsi="Gill Sans MT"/>
          <w:b/>
          <w:lang w:val="en"/>
        </w:rPr>
      </w:pPr>
      <w:r w:rsidRPr="00572010">
        <w:rPr>
          <w:rFonts w:ascii="Gill Sans MT" w:hAnsi="Gill Sans MT"/>
          <w:b/>
          <w:lang w:val="en"/>
        </w:rPr>
        <w:t>Knowledge from lab sessions</w:t>
      </w:r>
    </w:p>
    <w:p w:rsidR="00202CAC" w:rsidRDefault="006C33CD" w:rsidP="006C33CD">
      <w:pPr>
        <w:pStyle w:val="Prrafodelista"/>
        <w:numPr>
          <w:ilvl w:val="0"/>
          <w:numId w:val="19"/>
        </w:numPr>
        <w:rPr>
          <w:rFonts w:ascii="Gill Sans MT" w:hAnsi="Gill Sans MT"/>
          <w:lang w:val="en-US"/>
        </w:rPr>
      </w:pPr>
      <w:r w:rsidRPr="006C33CD">
        <w:rPr>
          <w:rFonts w:ascii="Gill Sans MT" w:hAnsi="Gill Sans MT"/>
          <w:lang w:val="en-US"/>
        </w:rPr>
        <w:t xml:space="preserve">You </w:t>
      </w:r>
      <w:r>
        <w:rPr>
          <w:rFonts w:ascii="Gill Sans MT" w:hAnsi="Gill Sans MT"/>
          <w:lang w:val="en-US"/>
        </w:rPr>
        <w:t xml:space="preserve">need to know how to prepare a solution using a </w:t>
      </w:r>
      <w:r w:rsidR="00EF2836">
        <w:rPr>
          <w:rFonts w:ascii="Gill Sans MT" w:hAnsi="Gill Sans MT"/>
          <w:lang w:val="en-US"/>
        </w:rPr>
        <w:t>solute and solvent</w:t>
      </w:r>
      <w:bookmarkStart w:id="0" w:name="_GoBack"/>
      <w:bookmarkEnd w:id="0"/>
      <w:r>
        <w:rPr>
          <w:rFonts w:ascii="Gill Sans MT" w:hAnsi="Gill Sans MT"/>
          <w:lang w:val="en-US"/>
        </w:rPr>
        <w:t xml:space="preserve"> or by diluting liquids.</w:t>
      </w:r>
    </w:p>
    <w:p w:rsidR="006C33CD" w:rsidRPr="006C33CD" w:rsidRDefault="006C33CD" w:rsidP="006C33CD">
      <w:pPr>
        <w:pStyle w:val="Prrafodelista"/>
        <w:numPr>
          <w:ilvl w:val="0"/>
          <w:numId w:val="19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Carry out calculations using titration data.</w:t>
      </w:r>
    </w:p>
    <w:p w:rsidR="00202CAC" w:rsidRPr="000A51AB" w:rsidRDefault="00202CAC" w:rsidP="005502E1">
      <w:pPr>
        <w:jc w:val="center"/>
        <w:rPr>
          <w:rFonts w:ascii="Gill Sans MT" w:hAnsi="Gill Sans MT"/>
          <w:lang w:val="en-US"/>
        </w:rPr>
      </w:pPr>
    </w:p>
    <w:p w:rsidR="00202CAC" w:rsidRPr="000A51AB" w:rsidRDefault="00202CAC" w:rsidP="005502E1">
      <w:pPr>
        <w:jc w:val="center"/>
        <w:rPr>
          <w:rFonts w:ascii="Gill Sans MT" w:hAnsi="Gill Sans MT"/>
          <w:lang w:val="en-US"/>
        </w:rPr>
      </w:pPr>
    </w:p>
    <w:p w:rsidR="00202CAC" w:rsidRPr="000A51AB" w:rsidRDefault="00202CAC" w:rsidP="005502E1">
      <w:pPr>
        <w:jc w:val="center"/>
        <w:rPr>
          <w:rFonts w:ascii="Gill Sans MT" w:hAnsi="Gill Sans MT"/>
          <w:lang w:val="en-US"/>
        </w:rPr>
      </w:pPr>
    </w:p>
    <w:p w:rsidR="00202CAC" w:rsidRPr="000A51AB" w:rsidRDefault="00202CAC" w:rsidP="005502E1">
      <w:pPr>
        <w:jc w:val="center"/>
        <w:rPr>
          <w:rFonts w:ascii="Gill Sans MT" w:hAnsi="Gill Sans MT"/>
          <w:lang w:val="en-US"/>
        </w:rPr>
      </w:pPr>
    </w:p>
    <w:p w:rsidR="005502E1" w:rsidRDefault="005502E1">
      <w:pPr>
        <w:rPr>
          <w:rFonts w:ascii="Gill Sans MT" w:hAnsi="Gill Sans MT"/>
          <w:lang w:val="en-US"/>
        </w:rPr>
      </w:pPr>
    </w:p>
    <w:p w:rsidR="005502E1" w:rsidRPr="005502E1" w:rsidRDefault="005502E1">
      <w:pPr>
        <w:rPr>
          <w:lang w:val="en-US"/>
        </w:rPr>
      </w:pPr>
    </w:p>
    <w:sectPr w:rsidR="005502E1" w:rsidRPr="00550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E5D"/>
    <w:multiLevelType w:val="hybridMultilevel"/>
    <w:tmpl w:val="DCD69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553B"/>
    <w:multiLevelType w:val="hybridMultilevel"/>
    <w:tmpl w:val="DEEEE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898"/>
    <w:multiLevelType w:val="hybridMultilevel"/>
    <w:tmpl w:val="7FA0A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2267"/>
    <w:multiLevelType w:val="hybridMultilevel"/>
    <w:tmpl w:val="C622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05B0"/>
    <w:multiLevelType w:val="hybridMultilevel"/>
    <w:tmpl w:val="C548E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381B"/>
    <w:multiLevelType w:val="hybridMultilevel"/>
    <w:tmpl w:val="3D126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87552"/>
    <w:multiLevelType w:val="hybridMultilevel"/>
    <w:tmpl w:val="12A0D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E12D3"/>
    <w:multiLevelType w:val="hybridMultilevel"/>
    <w:tmpl w:val="7940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2274"/>
    <w:multiLevelType w:val="hybridMultilevel"/>
    <w:tmpl w:val="F2042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5ACF"/>
    <w:multiLevelType w:val="hybridMultilevel"/>
    <w:tmpl w:val="F07C8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B0A01"/>
    <w:multiLevelType w:val="hybridMultilevel"/>
    <w:tmpl w:val="F5349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B3517"/>
    <w:multiLevelType w:val="hybridMultilevel"/>
    <w:tmpl w:val="E78699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9A340F"/>
    <w:multiLevelType w:val="hybridMultilevel"/>
    <w:tmpl w:val="DC80D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2A3D"/>
    <w:multiLevelType w:val="hybridMultilevel"/>
    <w:tmpl w:val="3F1C7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F3D79"/>
    <w:multiLevelType w:val="hybridMultilevel"/>
    <w:tmpl w:val="FE0E1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26044"/>
    <w:multiLevelType w:val="hybridMultilevel"/>
    <w:tmpl w:val="DA48B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25A04"/>
    <w:multiLevelType w:val="hybridMultilevel"/>
    <w:tmpl w:val="1C6CD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151A"/>
    <w:multiLevelType w:val="hybridMultilevel"/>
    <w:tmpl w:val="840C4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B70CB"/>
    <w:multiLevelType w:val="hybridMultilevel"/>
    <w:tmpl w:val="CCFC696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5"/>
  </w:num>
  <w:num w:numId="7">
    <w:abstractNumId w:val="17"/>
  </w:num>
  <w:num w:numId="8">
    <w:abstractNumId w:val="2"/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B"/>
    <w:rsid w:val="00043E54"/>
    <w:rsid w:val="00047216"/>
    <w:rsid w:val="0007357F"/>
    <w:rsid w:val="000965AA"/>
    <w:rsid w:val="000A51AB"/>
    <w:rsid w:val="00115084"/>
    <w:rsid w:val="00121F5F"/>
    <w:rsid w:val="00202CAC"/>
    <w:rsid w:val="003A5A39"/>
    <w:rsid w:val="003E2CED"/>
    <w:rsid w:val="003E7D4A"/>
    <w:rsid w:val="00455B33"/>
    <w:rsid w:val="0048279B"/>
    <w:rsid w:val="00522D56"/>
    <w:rsid w:val="005251B4"/>
    <w:rsid w:val="005502E1"/>
    <w:rsid w:val="00557EA0"/>
    <w:rsid w:val="00572010"/>
    <w:rsid w:val="00574C13"/>
    <w:rsid w:val="005860C8"/>
    <w:rsid w:val="005A1770"/>
    <w:rsid w:val="00620F97"/>
    <w:rsid w:val="006210EF"/>
    <w:rsid w:val="00692B86"/>
    <w:rsid w:val="006C33CD"/>
    <w:rsid w:val="00756B4F"/>
    <w:rsid w:val="007E1360"/>
    <w:rsid w:val="008246AE"/>
    <w:rsid w:val="00861D42"/>
    <w:rsid w:val="00863DE4"/>
    <w:rsid w:val="008741E6"/>
    <w:rsid w:val="00876589"/>
    <w:rsid w:val="00AE01CA"/>
    <w:rsid w:val="00AF47BA"/>
    <w:rsid w:val="00B06883"/>
    <w:rsid w:val="00B50DD7"/>
    <w:rsid w:val="00BB41DB"/>
    <w:rsid w:val="00C65A69"/>
    <w:rsid w:val="00D64C03"/>
    <w:rsid w:val="00D9184B"/>
    <w:rsid w:val="00E521C0"/>
    <w:rsid w:val="00EA339B"/>
    <w:rsid w:val="00ED242C"/>
    <w:rsid w:val="00EF2836"/>
    <w:rsid w:val="00F01AEA"/>
    <w:rsid w:val="00F02B4B"/>
    <w:rsid w:val="00F072A0"/>
    <w:rsid w:val="00F87637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D42"/>
    <w:pPr>
      <w:ind w:left="720"/>
      <w:contextualSpacing/>
    </w:pPr>
  </w:style>
  <w:style w:type="character" w:customStyle="1" w:styleId="hps">
    <w:name w:val="hps"/>
    <w:basedOn w:val="Fuentedeprrafopredeter"/>
    <w:rsid w:val="0020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D42"/>
    <w:pPr>
      <w:ind w:left="720"/>
      <w:contextualSpacing/>
    </w:pPr>
  </w:style>
  <w:style w:type="character" w:customStyle="1" w:styleId="hps">
    <w:name w:val="hps"/>
    <w:basedOn w:val="Fuentedeprrafopredeter"/>
    <w:rsid w:val="0020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7</cp:revision>
  <dcterms:created xsi:type="dcterms:W3CDTF">2014-06-25T11:47:00Z</dcterms:created>
  <dcterms:modified xsi:type="dcterms:W3CDTF">2014-06-30T12:18:00Z</dcterms:modified>
</cp:coreProperties>
</file>