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AF21" w14:textId="77777777" w:rsidR="00F22F1F" w:rsidRPr="00CF5E64" w:rsidRDefault="0001485A" w:rsidP="00F22F1F">
      <w:pPr>
        <w:pStyle w:val="Ttulo2"/>
        <w:spacing w:before="0"/>
        <w:rPr>
          <w:color w:val="auto"/>
        </w:rPr>
      </w:pPr>
      <w:bookmarkStart w:id="0" w:name="_GoBack"/>
      <w:bookmarkEnd w:id="0"/>
      <w:r>
        <w:rPr>
          <w:color w:val="auto"/>
          <w:lang w:val="en-US"/>
        </w:rPr>
        <w:t>Year 8</w:t>
      </w:r>
      <w:r w:rsidR="00723E44">
        <w:rPr>
          <w:color w:val="auto"/>
          <w:lang w:val="en-US"/>
        </w:rPr>
        <w:t xml:space="preserve"> Science 2001</w:t>
      </w:r>
      <w:r w:rsidR="00296881">
        <w:rPr>
          <w:color w:val="auto"/>
          <w:lang w:val="en-US"/>
        </w:rPr>
        <w:t>7</w:t>
      </w:r>
      <w:r w:rsidR="00723E44">
        <w:rPr>
          <w:color w:val="auto"/>
          <w:lang w:val="en-US"/>
        </w:rPr>
        <w:t>-201</w:t>
      </w:r>
      <w:r w:rsidR="00296881">
        <w:rPr>
          <w:color w:val="auto"/>
          <w:lang w:val="en-US"/>
        </w:rPr>
        <w:t>8</w:t>
      </w:r>
      <w:r w:rsidR="006A4E87">
        <w:rPr>
          <w:color w:val="auto"/>
          <w:lang w:val="en-US"/>
        </w:rPr>
        <w:tab/>
      </w:r>
      <w:r w:rsidR="00F22F1F" w:rsidRPr="00F22F1F">
        <w:rPr>
          <w:color w:val="auto"/>
        </w:rPr>
        <w:t>Criterion B: Inquiring and designing</w:t>
      </w:r>
      <w:r w:rsidR="00F421DE">
        <w:rPr>
          <w:color w:val="auto"/>
        </w:rPr>
        <w:t xml:space="preserve"> </w:t>
      </w:r>
    </w:p>
    <w:p w14:paraId="3AB0651F" w14:textId="77777777" w:rsidR="0001485A" w:rsidRPr="00EB3606" w:rsidRDefault="0001485A" w:rsidP="0001485A">
      <w:pPr>
        <w:pStyle w:val="tablebody"/>
        <w:shd w:val="clear" w:color="auto" w:fill="FFFFFF"/>
        <w:spacing w:before="0" w:beforeAutospacing="0" w:after="120" w:afterAutospacing="0"/>
        <w:jc w:val="center"/>
        <w:rPr>
          <w:b/>
          <w:sz w:val="18"/>
          <w:szCs w:val="28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686"/>
        <w:gridCol w:w="4327"/>
      </w:tblGrid>
      <w:tr w:rsidR="0001485A" w:rsidRPr="0001485A" w14:paraId="51BFB0C5" w14:textId="77777777" w:rsidTr="00D7233A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1D4" w14:textId="77777777" w:rsidR="0001485A" w:rsidRPr="0001485A" w:rsidRDefault="0001485A" w:rsidP="00D7233A">
            <w:pPr>
              <w:pStyle w:val="Ttulo2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Level of Achievement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4425" w14:textId="77777777" w:rsidR="0001485A" w:rsidRPr="0001485A" w:rsidRDefault="0001485A" w:rsidP="00D7233A">
            <w:pPr>
              <w:pStyle w:val="Ttulo2"/>
              <w:rPr>
                <w:color w:val="auto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06C5" w14:textId="77777777" w:rsidR="0001485A" w:rsidRPr="0001485A" w:rsidRDefault="0001485A" w:rsidP="00D7233A">
            <w:pPr>
              <w:pStyle w:val="Ttulo2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Level Descriptor</w:t>
            </w:r>
          </w:p>
        </w:tc>
      </w:tr>
      <w:tr w:rsidR="0001485A" w:rsidRPr="0001485A" w14:paraId="0516883B" w14:textId="77777777" w:rsidTr="00D7233A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637D" w14:textId="77777777" w:rsidR="0001485A" w:rsidRPr="0001485A" w:rsidRDefault="0001485A" w:rsidP="00D7233A">
            <w:pPr>
              <w:pStyle w:val="Ttulo2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77CB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>The student does not reach the standard described in any of the levels below.</w:t>
            </w:r>
          </w:p>
        </w:tc>
      </w:tr>
      <w:tr w:rsidR="0001485A" w:rsidRPr="0001485A" w14:paraId="5D93F16B" w14:textId="77777777" w:rsidTr="00D7233A">
        <w:trPr>
          <w:trHeight w:val="9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FEF9" w14:textId="77777777"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1-2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717F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>The student is able to:</w:t>
            </w:r>
          </w:p>
          <w:p w14:paraId="581CE336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>i</w:t>
            </w:r>
            <w:proofErr w:type="spellEnd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state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problem or question to be tested by a scientific investigation</w:t>
            </w:r>
          </w:p>
          <w:p w14:paraId="674572CB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testable hypothesis</w:t>
            </w:r>
          </w:p>
          <w:p w14:paraId="6E51D054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the variables</w:t>
            </w:r>
          </w:p>
          <w:p w14:paraId="53B206A6" w14:textId="77777777" w:rsidR="0001485A" w:rsidRPr="0001485A" w:rsidRDefault="0001485A" w:rsidP="00D7233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iv. </w:t>
            </w:r>
            <w:r w:rsidRPr="0001485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s-ES"/>
              </w:rPr>
              <w:t>design</w:t>
            </w: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 a method, with limited success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9F0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adequate, but poorly expressed. </w:t>
            </w:r>
          </w:p>
          <w:p w14:paraId="30DCA203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formulated </w:t>
            </w:r>
          </w:p>
          <w:p w14:paraId="1B401074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Variables have been identified.</w:t>
            </w:r>
          </w:p>
          <w:p w14:paraId="03C3F0EF" w14:textId="77777777" w:rsidR="0001485A" w:rsidRPr="0001485A" w:rsidRDefault="0001485A" w:rsidP="00D7233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2C0665">
              <w:rPr>
                <w:sz w:val="16"/>
                <w:szCs w:val="16"/>
              </w:rPr>
            </w:r>
            <w:r w:rsidR="002C0665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does not allow for the effective development of the investigation. </w:t>
            </w:r>
          </w:p>
          <w:p w14:paraId="0EFEBC8C" w14:textId="77777777" w:rsidR="0001485A" w:rsidRPr="0001485A" w:rsidRDefault="0001485A" w:rsidP="00D7233A">
            <w:pPr>
              <w:spacing w:after="0" w:line="240" w:lineRule="auto"/>
              <w:rPr>
                <w:sz w:val="16"/>
                <w:szCs w:val="16"/>
              </w:rPr>
            </w:pPr>
            <w:r w:rsidRPr="0001485A">
              <w:rPr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2C0665">
              <w:rPr>
                <w:b/>
                <w:sz w:val="16"/>
                <w:szCs w:val="16"/>
              </w:rPr>
            </w:r>
            <w:r w:rsidR="002C0665">
              <w:rPr>
                <w:b/>
                <w:sz w:val="16"/>
                <w:szCs w:val="16"/>
              </w:rPr>
              <w:fldChar w:fldCharType="separate"/>
            </w:r>
            <w:r w:rsidRPr="0001485A">
              <w:rPr>
                <w:b/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A reference list is not included.</w:t>
            </w:r>
          </w:p>
        </w:tc>
      </w:tr>
      <w:tr w:rsidR="0001485A" w:rsidRPr="0001485A" w14:paraId="0687F07E" w14:textId="77777777" w:rsidTr="00D7233A">
        <w:trPr>
          <w:trHeight w:val="87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764F" w14:textId="77777777"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3-4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5F69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>The student is able to:</w:t>
            </w:r>
          </w:p>
          <w:p w14:paraId="1A0D0727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>i</w:t>
            </w:r>
            <w:proofErr w:type="spellEnd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problem or question to be tested by a scientific investigation</w:t>
            </w:r>
          </w:p>
          <w:p w14:paraId="00D82C01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formulate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testable hypothesis using scientific reasoning</w:t>
            </w:r>
          </w:p>
          <w:p w14:paraId="001CC4C2" w14:textId="77777777"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how to manipulate the variables, and outline how relevant data will be collected</w:t>
            </w:r>
          </w:p>
          <w:p w14:paraId="6AB50843" w14:textId="77777777" w:rsidR="0001485A" w:rsidRPr="0001485A" w:rsidRDefault="0001485A" w:rsidP="00D7233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iv. </w:t>
            </w:r>
            <w:r w:rsidRPr="0001485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s-ES"/>
              </w:rPr>
              <w:t>design</w:t>
            </w: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 a safe method in which he or she selects materials and equipment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EA1C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adequate. </w:t>
            </w:r>
          </w:p>
          <w:p w14:paraId="43C41A99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formulated and justified with some scientific reasoning. </w:t>
            </w:r>
          </w:p>
          <w:p w14:paraId="553D4509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dependent, controls may be missing.</w:t>
            </w:r>
          </w:p>
          <w:p w14:paraId="2A8E41DD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present. </w:t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14:paraId="2E817BBA" w14:textId="77777777"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2C0665">
              <w:rPr>
                <w:sz w:val="16"/>
                <w:szCs w:val="16"/>
              </w:rPr>
            </w:r>
            <w:r w:rsidR="002C0665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safe.</w:t>
            </w:r>
          </w:p>
          <w:p w14:paraId="38744A24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>, is included.</w:t>
            </w:r>
          </w:p>
          <w:p w14:paraId="604D0A10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included.</w:t>
            </w:r>
          </w:p>
        </w:tc>
      </w:tr>
      <w:tr w:rsidR="0001485A" w:rsidRPr="0001485A" w14:paraId="349BDCD4" w14:textId="77777777" w:rsidTr="00D7233A">
        <w:trPr>
          <w:trHeight w:val="56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BBC" w14:textId="77777777"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5-6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A59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>The student is able to:</w:t>
            </w:r>
          </w:p>
          <w:p w14:paraId="7CCA2402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01485A">
              <w:rPr>
                <w:b w:val="0"/>
                <w:color w:val="auto"/>
                <w:sz w:val="16"/>
                <w:szCs w:val="16"/>
              </w:rPr>
              <w:t>i</w:t>
            </w:r>
            <w:proofErr w:type="spellEnd"/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01485A">
              <w:rPr>
                <w:color w:val="auto"/>
                <w:sz w:val="16"/>
                <w:szCs w:val="16"/>
              </w:rPr>
              <w:t>describe</w:t>
            </w:r>
            <w:proofErr w:type="gramEnd"/>
            <w:r w:rsidRPr="0001485A">
              <w:rPr>
                <w:b w:val="0"/>
                <w:color w:val="auto"/>
                <w:sz w:val="16"/>
                <w:szCs w:val="16"/>
              </w:rPr>
              <w:t xml:space="preserve"> a problem or question to be tested by a scientific investigation</w:t>
            </w:r>
          </w:p>
          <w:p w14:paraId="71D44C19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ii. </w:t>
            </w:r>
            <w:r w:rsidRPr="0001485A">
              <w:rPr>
                <w:color w:val="auto"/>
                <w:sz w:val="16"/>
                <w:szCs w:val="16"/>
              </w:rPr>
              <w:t>formulate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and </w:t>
            </w:r>
            <w:r w:rsidRPr="0001485A">
              <w:rPr>
                <w:color w:val="auto"/>
                <w:sz w:val="16"/>
                <w:szCs w:val="16"/>
              </w:rPr>
              <w:t>explain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testable hypothesis using scientific reasoning</w:t>
            </w:r>
          </w:p>
          <w:p w14:paraId="78784028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iii. </w:t>
            </w:r>
            <w:r w:rsidRPr="0001485A">
              <w:rPr>
                <w:color w:val="auto"/>
                <w:sz w:val="16"/>
                <w:szCs w:val="16"/>
              </w:rPr>
              <w:t>describe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how to manipulate the variables, and describe how sufficient, relevant data will be collected</w:t>
            </w:r>
          </w:p>
          <w:p w14:paraId="38424015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iv. </w:t>
            </w:r>
            <w:r w:rsidRPr="0001485A">
              <w:rPr>
                <w:color w:val="auto"/>
                <w:sz w:val="16"/>
                <w:szCs w:val="16"/>
              </w:rPr>
              <w:t>design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and safe method in which he or she selects appropriate materials and equipment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41B7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explained in broad terms, using </w:t>
            </w:r>
            <w:r w:rsidRPr="0001485A">
              <w:rPr>
                <w:color w:val="auto"/>
                <w:sz w:val="16"/>
                <w:szCs w:val="16"/>
              </w:rPr>
              <w:t>scientific vocabulary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based on some research. </w:t>
            </w:r>
          </w:p>
          <w:p w14:paraId="2562EC63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well formulated, explained and theoretically justified with scientific reasoning. </w:t>
            </w:r>
          </w:p>
          <w:p w14:paraId="5F1362D0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 and controlled.</w:t>
            </w:r>
          </w:p>
          <w:p w14:paraId="05C29F08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present.</w:t>
            </w:r>
          </w:p>
          <w:p w14:paraId="165BA4BD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sufficient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14:paraId="54CBAE4A" w14:textId="77777777"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2C0665">
              <w:rPr>
                <w:sz w:val="16"/>
                <w:szCs w:val="16"/>
              </w:rPr>
            </w:r>
            <w:r w:rsidR="002C0665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completely clear and safe.</w:t>
            </w:r>
          </w:p>
          <w:p w14:paraId="24EA3F9A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included.</w:t>
            </w:r>
          </w:p>
          <w:p w14:paraId="4996ADF1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 in the </w:t>
            </w:r>
            <w:r w:rsidRPr="0001485A">
              <w:rPr>
                <w:color w:val="auto"/>
                <w:sz w:val="16"/>
                <w:szCs w:val="16"/>
              </w:rPr>
              <w:t>APA format</w:t>
            </w:r>
            <w:r w:rsidRPr="0001485A"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  <w:tr w:rsidR="0001485A" w:rsidRPr="0001485A" w14:paraId="72AAF759" w14:textId="77777777" w:rsidTr="00D7233A">
        <w:trPr>
          <w:trHeight w:val="127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8888" w14:textId="77777777"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7-8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93E" w14:textId="77777777"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>The student is able to:</w:t>
            </w:r>
          </w:p>
          <w:p w14:paraId="2DEE6F37" w14:textId="77777777"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01485A">
              <w:rPr>
                <w:sz w:val="16"/>
                <w:szCs w:val="16"/>
              </w:rPr>
              <w:t>i</w:t>
            </w:r>
            <w:proofErr w:type="spellEnd"/>
            <w:r w:rsidRPr="0001485A">
              <w:rPr>
                <w:sz w:val="16"/>
                <w:szCs w:val="16"/>
              </w:rPr>
              <w:t xml:space="preserve">.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a problem or question to be tested by a scientific investigation</w:t>
            </w:r>
          </w:p>
          <w:p w14:paraId="2F2D5398" w14:textId="77777777"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ii. </w:t>
            </w:r>
            <w:r w:rsidRPr="0001485A">
              <w:rPr>
                <w:b/>
                <w:sz w:val="16"/>
                <w:szCs w:val="16"/>
              </w:rPr>
              <w:t xml:space="preserve">formulate </w:t>
            </w:r>
            <w:r w:rsidRPr="0001485A">
              <w:rPr>
                <w:sz w:val="16"/>
                <w:szCs w:val="16"/>
              </w:rPr>
              <w:t xml:space="preserve">and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a testable hypothesis using correct scientific reasoning</w:t>
            </w:r>
          </w:p>
          <w:p w14:paraId="78ECB40C" w14:textId="77777777"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iii.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how to manipulate the variables, and explain how sufficient, relevant data will be collected</w:t>
            </w:r>
          </w:p>
          <w:p w14:paraId="2BC43BA7" w14:textId="77777777"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iv. </w:t>
            </w:r>
            <w:r w:rsidRPr="0001485A">
              <w:rPr>
                <w:b/>
                <w:sz w:val="16"/>
                <w:szCs w:val="16"/>
              </w:rPr>
              <w:t>design</w:t>
            </w:r>
            <w:r w:rsidRPr="0001485A">
              <w:rPr>
                <w:sz w:val="16"/>
                <w:szCs w:val="16"/>
              </w:rPr>
              <w:t xml:space="preserve"> a logical, complete and safe method in which he or she selects appropriate materials and equipment.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42EC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well detailed, using </w:t>
            </w:r>
            <w:r w:rsidRPr="0001485A">
              <w:rPr>
                <w:color w:val="auto"/>
                <w:sz w:val="16"/>
                <w:szCs w:val="16"/>
              </w:rPr>
              <w:t>scientific vocabulary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based on research. </w:t>
            </w:r>
          </w:p>
          <w:p w14:paraId="56E115A0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well formulated, explained and theoretically justified with correct scientific reasoning. </w:t>
            </w:r>
          </w:p>
          <w:p w14:paraId="14077651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 and controlled.</w:t>
            </w:r>
          </w:p>
          <w:p w14:paraId="7D52B712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explained.</w:t>
            </w:r>
          </w:p>
          <w:p w14:paraId="69462FD6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sufficient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14:paraId="44A62026" w14:textId="77777777"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2C0665">
              <w:rPr>
                <w:sz w:val="16"/>
                <w:szCs w:val="16"/>
              </w:rPr>
            </w:r>
            <w:r w:rsidR="002C0665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completely clear, safe and logically structured.</w:t>
            </w:r>
          </w:p>
          <w:p w14:paraId="342C31DD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with their </w:t>
            </w:r>
            <w:r w:rsidRPr="0001485A">
              <w:rPr>
                <w:color w:val="auto"/>
                <w:sz w:val="16"/>
                <w:szCs w:val="16"/>
              </w:rPr>
              <w:t>proper names</w:t>
            </w:r>
            <w:r w:rsidRPr="0001485A">
              <w:rPr>
                <w:b w:val="0"/>
                <w:color w:val="auto"/>
                <w:sz w:val="16"/>
                <w:szCs w:val="16"/>
              </w:rPr>
              <w:t>, is included.</w:t>
            </w:r>
          </w:p>
          <w:p w14:paraId="1E81BFE2" w14:textId="77777777"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2C0665">
              <w:rPr>
                <w:b w:val="0"/>
                <w:color w:val="auto"/>
                <w:sz w:val="16"/>
                <w:szCs w:val="16"/>
              </w:rPr>
            </w:r>
            <w:r w:rsidR="002C066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 in the </w:t>
            </w:r>
            <w:r w:rsidRPr="0001485A">
              <w:rPr>
                <w:color w:val="auto"/>
                <w:sz w:val="16"/>
                <w:szCs w:val="16"/>
              </w:rPr>
              <w:t>APA format</w:t>
            </w:r>
            <w:r w:rsidRPr="0001485A"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</w:tbl>
    <w:p w14:paraId="23DFFEA8" w14:textId="77777777" w:rsidR="0001485A" w:rsidRPr="0001485A" w:rsidRDefault="0001485A" w:rsidP="0001485A"/>
    <w:p w14:paraId="6339271B" w14:textId="77777777" w:rsidR="00F22F1F" w:rsidRPr="0001485A" w:rsidRDefault="00F22F1F" w:rsidP="00F22F1F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229E19DE" w14:textId="77777777" w:rsidR="00F22F1F" w:rsidRDefault="00F22F1F" w:rsidP="00F421DE">
      <w:pPr>
        <w:rPr>
          <w:sz w:val="28"/>
          <w:szCs w:val="28"/>
        </w:rPr>
      </w:pPr>
      <w:r w:rsidRPr="00F22F1F">
        <w:rPr>
          <w:b/>
          <w:sz w:val="28"/>
          <w:szCs w:val="28"/>
        </w:rPr>
        <w:lastRenderedPageBreak/>
        <w:t>Task</w:t>
      </w:r>
      <w:r w:rsidRPr="00F22F1F">
        <w:rPr>
          <w:sz w:val="28"/>
          <w:szCs w:val="28"/>
        </w:rPr>
        <w:t xml:space="preserve">: </w:t>
      </w:r>
      <w:r w:rsidR="006A4E87">
        <w:rPr>
          <w:sz w:val="28"/>
          <w:szCs w:val="28"/>
        </w:rPr>
        <w:t>D</w:t>
      </w:r>
      <w:r w:rsidRPr="00F421DE">
        <w:rPr>
          <w:sz w:val="28"/>
          <w:szCs w:val="28"/>
        </w:rPr>
        <w:t xml:space="preserve">esign </w:t>
      </w:r>
      <w:r w:rsidR="00341159" w:rsidRPr="00F421DE">
        <w:rPr>
          <w:sz w:val="28"/>
          <w:szCs w:val="28"/>
        </w:rPr>
        <w:t>an investigation into a fa</w:t>
      </w:r>
      <w:r w:rsidR="001D0D06">
        <w:rPr>
          <w:sz w:val="28"/>
          <w:szCs w:val="28"/>
        </w:rPr>
        <w:t>ctor</w:t>
      </w:r>
      <w:r w:rsidR="00B52781">
        <w:rPr>
          <w:sz w:val="28"/>
          <w:szCs w:val="28"/>
        </w:rPr>
        <w:t xml:space="preserve"> </w:t>
      </w:r>
      <w:r w:rsidR="001D0D06">
        <w:rPr>
          <w:sz w:val="28"/>
          <w:szCs w:val="28"/>
        </w:rPr>
        <w:t>that affects the speed of a chemical reaction</w:t>
      </w:r>
      <w:r w:rsidR="00341159" w:rsidRPr="00F421DE">
        <w:rPr>
          <w:sz w:val="28"/>
          <w:szCs w:val="28"/>
        </w:rPr>
        <w:t xml:space="preserve">. </w:t>
      </w:r>
    </w:p>
    <w:p w14:paraId="26531212" w14:textId="77777777" w:rsidR="00560A56" w:rsidRDefault="00560A56" w:rsidP="00F421DE">
      <w:pPr>
        <w:rPr>
          <w:sz w:val="24"/>
          <w:szCs w:val="24"/>
        </w:rPr>
      </w:pPr>
      <w:r w:rsidRPr="00560A56">
        <w:rPr>
          <w:sz w:val="24"/>
          <w:szCs w:val="24"/>
        </w:rPr>
        <w:t>You can choose from one of the following reactions:</w:t>
      </w:r>
    </w:p>
    <w:p w14:paraId="5BE90DC3" w14:textId="77777777" w:rsidR="00560A56" w:rsidRPr="00560A56" w:rsidRDefault="00560A56" w:rsidP="00560A56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60A56">
        <w:rPr>
          <w:sz w:val="24"/>
          <w:szCs w:val="24"/>
        </w:rPr>
        <w:t>Potassium permanganate and glucose</w:t>
      </w:r>
    </w:p>
    <w:p w14:paraId="16C1C7C9" w14:textId="77777777" w:rsidR="00560A56" w:rsidRPr="00C93F0E" w:rsidRDefault="00560A56" w:rsidP="00C93F0E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60A56">
        <w:rPr>
          <w:sz w:val="24"/>
          <w:szCs w:val="24"/>
        </w:rPr>
        <w:t xml:space="preserve">Acid and metal reaction  (Mg + </w:t>
      </w:r>
      <w:proofErr w:type="spellStart"/>
      <w:r w:rsidRPr="00560A56">
        <w:rPr>
          <w:sz w:val="24"/>
          <w:szCs w:val="24"/>
        </w:rPr>
        <w:t>HCl</w:t>
      </w:r>
      <w:proofErr w:type="spellEnd"/>
      <w:r w:rsidRPr="00560A56">
        <w:rPr>
          <w:sz w:val="24"/>
          <w:szCs w:val="24"/>
        </w:rPr>
        <w:t>)</w:t>
      </w:r>
    </w:p>
    <w:p w14:paraId="231A2A9C" w14:textId="77777777" w:rsidR="00560A56" w:rsidRPr="00560A56" w:rsidRDefault="00560A56" w:rsidP="00560A56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Effervescent tablet in water</w:t>
      </w:r>
    </w:p>
    <w:p w14:paraId="3DE16C2D" w14:textId="77777777" w:rsidR="00560A56" w:rsidRPr="00560A56" w:rsidRDefault="00560A56" w:rsidP="00560A56">
      <w:pPr>
        <w:spacing w:line="240" w:lineRule="auto"/>
        <w:rPr>
          <w:sz w:val="24"/>
          <w:szCs w:val="24"/>
        </w:rPr>
      </w:pPr>
    </w:p>
    <w:p w14:paraId="0BFFDB75" w14:textId="77777777" w:rsidR="00F22F1F" w:rsidRPr="00F421DE" w:rsidRDefault="00F421DE" w:rsidP="00F22F1F">
      <w:pPr>
        <w:rPr>
          <w:sz w:val="24"/>
          <w:szCs w:val="24"/>
        </w:rPr>
      </w:pPr>
      <w:r w:rsidRPr="00F421DE">
        <w:rPr>
          <w:b/>
          <w:sz w:val="24"/>
          <w:szCs w:val="24"/>
        </w:rPr>
        <w:t>Note</w:t>
      </w:r>
      <w:r>
        <w:rPr>
          <w:sz w:val="24"/>
          <w:szCs w:val="24"/>
        </w:rPr>
        <w:t>:</w:t>
      </w:r>
      <w:r w:rsidRPr="00F421DE">
        <w:rPr>
          <w:sz w:val="24"/>
          <w:szCs w:val="24"/>
        </w:rPr>
        <w:t xml:space="preserve"> </w:t>
      </w:r>
      <w:r>
        <w:rPr>
          <w:sz w:val="24"/>
          <w:szCs w:val="24"/>
        </w:rPr>
        <w:t>For this</w:t>
      </w:r>
      <w:r w:rsidRPr="00F421DE">
        <w:rPr>
          <w:sz w:val="24"/>
          <w:szCs w:val="24"/>
        </w:rPr>
        <w:t xml:space="preserve"> formative ass</w:t>
      </w:r>
      <w:r w:rsidR="00B52781">
        <w:rPr>
          <w:sz w:val="24"/>
          <w:szCs w:val="24"/>
        </w:rPr>
        <w:t>essment you will</w:t>
      </w:r>
      <w:r>
        <w:rPr>
          <w:sz w:val="24"/>
          <w:szCs w:val="24"/>
        </w:rPr>
        <w:t xml:space="preserve"> need to complete</w:t>
      </w:r>
      <w:r w:rsidRPr="00F421DE">
        <w:rPr>
          <w:sz w:val="24"/>
          <w:szCs w:val="24"/>
        </w:rPr>
        <w:t xml:space="preserve"> the following</w:t>
      </w:r>
      <w:r w:rsidR="006A4E87">
        <w:rPr>
          <w:sz w:val="24"/>
          <w:szCs w:val="24"/>
        </w:rPr>
        <w:t xml:space="preserve"> sections of a lab report</w:t>
      </w:r>
      <w:r w:rsidRPr="00F421DE">
        <w:rPr>
          <w:sz w:val="24"/>
          <w:szCs w:val="24"/>
        </w:rPr>
        <w:t>:</w:t>
      </w:r>
    </w:p>
    <w:p w14:paraId="7192DA90" w14:textId="77777777" w:rsidR="00365A92" w:rsidRDefault="00F421D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421DE">
        <w:rPr>
          <w:sz w:val="24"/>
          <w:szCs w:val="24"/>
        </w:rPr>
        <w:t>The research question</w:t>
      </w:r>
    </w:p>
    <w:p w14:paraId="29D7B5F5" w14:textId="77777777" w:rsidR="00B52781" w:rsidRPr="00F421DE" w:rsidRDefault="00B52781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Background information</w:t>
      </w:r>
    </w:p>
    <w:p w14:paraId="536C445B" w14:textId="77777777" w:rsidR="00F421DE" w:rsidRPr="00F421DE" w:rsidRDefault="00F421D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421DE">
        <w:rPr>
          <w:sz w:val="24"/>
          <w:szCs w:val="24"/>
        </w:rPr>
        <w:t>The hypothesis (</w:t>
      </w:r>
      <w:r w:rsidR="006A4E87">
        <w:rPr>
          <w:sz w:val="24"/>
          <w:szCs w:val="24"/>
        </w:rPr>
        <w:t>supported by</w:t>
      </w:r>
      <w:r w:rsidRPr="00F421DE">
        <w:rPr>
          <w:sz w:val="24"/>
          <w:szCs w:val="24"/>
        </w:rPr>
        <w:t xml:space="preserve"> some background information)</w:t>
      </w:r>
    </w:p>
    <w:p w14:paraId="7B87346A" w14:textId="77777777" w:rsidR="00C93F0E" w:rsidRDefault="00C93F0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independent, dependent and control</w:t>
      </w:r>
      <w:r w:rsidR="00F421DE" w:rsidRPr="00C93F0E">
        <w:rPr>
          <w:sz w:val="24"/>
          <w:szCs w:val="24"/>
        </w:rPr>
        <w:t xml:space="preserve"> variables</w:t>
      </w:r>
    </w:p>
    <w:p w14:paraId="0CF2D327" w14:textId="77777777" w:rsidR="00B52781" w:rsidRPr="00C93F0E" w:rsidRDefault="00C93F0E" w:rsidP="00C93F0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Materials and m</w:t>
      </w:r>
      <w:r w:rsidR="00B52781" w:rsidRPr="00C93F0E">
        <w:rPr>
          <w:sz w:val="24"/>
          <w:szCs w:val="24"/>
        </w:rPr>
        <w:t>ethod</w:t>
      </w:r>
      <w:r>
        <w:rPr>
          <w:sz w:val="24"/>
          <w:szCs w:val="24"/>
        </w:rPr>
        <w:t xml:space="preserve">, </w:t>
      </w:r>
      <w:r w:rsidRPr="00F421DE">
        <w:rPr>
          <w:sz w:val="24"/>
          <w:szCs w:val="24"/>
        </w:rPr>
        <w:t xml:space="preserve">, </w:t>
      </w:r>
      <w:r>
        <w:rPr>
          <w:sz w:val="24"/>
          <w:szCs w:val="24"/>
        </w:rPr>
        <w:t>clearly indicating how you will manipulate or measure the different variables</w:t>
      </w:r>
      <w:r w:rsidRPr="00F421DE">
        <w:rPr>
          <w:sz w:val="24"/>
          <w:szCs w:val="24"/>
        </w:rPr>
        <w:t>.</w:t>
      </w:r>
    </w:p>
    <w:p w14:paraId="5A9B3065" w14:textId="77777777" w:rsidR="0001485A" w:rsidRPr="0001485A" w:rsidRDefault="0001485A" w:rsidP="0001485A">
      <w:pPr>
        <w:rPr>
          <w:sz w:val="24"/>
          <w:szCs w:val="24"/>
        </w:rPr>
      </w:pPr>
      <w:r w:rsidRPr="0001485A">
        <w:rPr>
          <w:b/>
          <w:color w:val="000000"/>
          <w:sz w:val="24"/>
          <w:szCs w:val="24"/>
        </w:rPr>
        <w:t>NOTE: Sufficient data means: 3 repetitions of 5 varieties of the independent variable</w:t>
      </w:r>
    </w:p>
    <w:p w14:paraId="0E9C797F" w14:textId="77777777" w:rsidR="00351043" w:rsidRPr="00351043" w:rsidRDefault="002C0665" w:rsidP="00B52781">
      <w:pPr>
        <w:rPr>
          <w:sz w:val="24"/>
          <w:szCs w:val="24"/>
          <w:u w:val="single"/>
        </w:rPr>
      </w:pPr>
      <w:hyperlink r:id="rId7" w:history="1">
        <w:r w:rsidR="00B52781" w:rsidRPr="00B52781">
          <w:rPr>
            <w:rStyle w:val="Hipervnculo"/>
            <w:sz w:val="24"/>
            <w:szCs w:val="24"/>
          </w:rPr>
          <w:t>Click here to download the template</w:t>
        </w:r>
      </w:hyperlink>
    </w:p>
    <w:p w14:paraId="23EDB8B5" w14:textId="77777777" w:rsidR="00F22F1F" w:rsidRDefault="00F22F1F" w:rsidP="00F22F1F">
      <w:pPr>
        <w:rPr>
          <w:b/>
          <w:sz w:val="28"/>
          <w:szCs w:val="28"/>
        </w:rPr>
      </w:pPr>
      <w:r w:rsidRPr="008072BD">
        <w:rPr>
          <w:b/>
        </w:rPr>
        <w:t>The deadline for the formative assessment i</w:t>
      </w:r>
      <w:r w:rsidR="00296881">
        <w:rPr>
          <w:b/>
        </w:rPr>
        <w:t>s</w:t>
      </w:r>
      <w:r w:rsidR="00B52781">
        <w:rPr>
          <w:b/>
          <w:sz w:val="28"/>
          <w:szCs w:val="28"/>
        </w:rPr>
        <w:t>,</w:t>
      </w:r>
      <w:r w:rsidR="00296881">
        <w:rPr>
          <w:b/>
          <w:sz w:val="28"/>
          <w:szCs w:val="28"/>
        </w:rPr>
        <w:t xml:space="preserve"> Fridday</w:t>
      </w:r>
      <w:r w:rsidR="00B52781">
        <w:rPr>
          <w:b/>
          <w:sz w:val="28"/>
          <w:szCs w:val="28"/>
        </w:rPr>
        <w:t xml:space="preserve"> January</w:t>
      </w:r>
      <w:r w:rsidR="00C93F0E">
        <w:rPr>
          <w:b/>
          <w:sz w:val="28"/>
          <w:szCs w:val="28"/>
        </w:rPr>
        <w:t xml:space="preserve"> 1</w:t>
      </w:r>
      <w:r w:rsidR="00296881">
        <w:rPr>
          <w:b/>
          <w:sz w:val="28"/>
          <w:szCs w:val="28"/>
        </w:rPr>
        <w:t>9</w:t>
      </w:r>
      <w:r w:rsidRPr="008F47D7">
        <w:rPr>
          <w:b/>
          <w:sz w:val="28"/>
          <w:szCs w:val="28"/>
          <w:vertAlign w:val="superscript"/>
        </w:rPr>
        <w:t>th</w:t>
      </w:r>
      <w:r w:rsidR="00B52781">
        <w:rPr>
          <w:b/>
          <w:sz w:val="28"/>
          <w:szCs w:val="28"/>
        </w:rPr>
        <w:t xml:space="preserve"> 201</w:t>
      </w:r>
      <w:r w:rsidR="00296881">
        <w:rPr>
          <w:b/>
          <w:sz w:val="28"/>
          <w:szCs w:val="28"/>
        </w:rPr>
        <w:t>8</w:t>
      </w:r>
      <w:r w:rsidRPr="008F47D7">
        <w:rPr>
          <w:b/>
          <w:sz w:val="28"/>
          <w:szCs w:val="28"/>
        </w:rPr>
        <w:t>.</w:t>
      </w:r>
    </w:p>
    <w:p w14:paraId="71D3BABD" w14:textId="77777777" w:rsidR="00CF5E64" w:rsidRDefault="00CF5E64" w:rsidP="00F22F1F">
      <w:pPr>
        <w:rPr>
          <w:b/>
          <w:sz w:val="24"/>
          <w:szCs w:val="24"/>
        </w:rPr>
      </w:pPr>
    </w:p>
    <w:p w14:paraId="62AFCD55" w14:textId="77777777" w:rsidR="00CF5E64" w:rsidRPr="00CF5E64" w:rsidRDefault="007E7016" w:rsidP="00F22F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CF5E64" w:rsidRPr="00CF5E64">
        <w:rPr>
          <w:b/>
          <w:sz w:val="24"/>
          <w:szCs w:val="24"/>
        </w:rPr>
        <w:t>will carry out this investigation in the lab and your summative lab report for Criterion B and Cr</w:t>
      </w:r>
      <w:r w:rsidR="00C93F0E">
        <w:rPr>
          <w:b/>
          <w:sz w:val="24"/>
          <w:szCs w:val="24"/>
        </w:rPr>
        <w:t>iterion C will be due a week after you have finished collecting data</w:t>
      </w:r>
      <w:r w:rsidR="00CF5E64" w:rsidRPr="00CF5E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More information will be given during the investigation weeks.</w:t>
      </w:r>
    </w:p>
    <w:p w14:paraId="0D652CA5" w14:textId="77777777" w:rsidR="00CF5E64" w:rsidRPr="008072BD" w:rsidRDefault="00CF5E64" w:rsidP="00F22F1F">
      <w:pPr>
        <w:rPr>
          <w:b/>
        </w:rPr>
      </w:pPr>
    </w:p>
    <w:p w14:paraId="7D6E6598" w14:textId="77777777" w:rsidR="00F22F1F" w:rsidRPr="00F22F1F" w:rsidRDefault="00F22F1F" w:rsidP="00F22F1F"/>
    <w:sectPr w:rsidR="00F22F1F" w:rsidRPr="00F22F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1D09" w14:textId="77777777" w:rsidR="00970D4D" w:rsidRDefault="00970D4D" w:rsidP="00481B2B">
      <w:pPr>
        <w:spacing w:after="0" w:line="240" w:lineRule="auto"/>
      </w:pPr>
      <w:r>
        <w:separator/>
      </w:r>
    </w:p>
  </w:endnote>
  <w:endnote w:type="continuationSeparator" w:id="0">
    <w:p w14:paraId="634DA816" w14:textId="77777777" w:rsidR="00970D4D" w:rsidRDefault="00970D4D" w:rsidP="004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6624" w14:textId="77777777" w:rsidR="00970D4D" w:rsidRDefault="00970D4D" w:rsidP="00481B2B">
      <w:pPr>
        <w:spacing w:after="0" w:line="240" w:lineRule="auto"/>
      </w:pPr>
      <w:r>
        <w:separator/>
      </w:r>
    </w:p>
  </w:footnote>
  <w:footnote w:type="continuationSeparator" w:id="0">
    <w:p w14:paraId="4AB0C838" w14:textId="77777777" w:rsidR="00970D4D" w:rsidRDefault="00970D4D" w:rsidP="0048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B07D" w14:textId="77777777" w:rsidR="00481B2B" w:rsidRDefault="00481B2B">
    <w:pPr>
      <w:pStyle w:val="Encabezado"/>
    </w:pPr>
    <w:r>
      <w:rPr>
        <w:b/>
        <w:noProof/>
        <w:sz w:val="32"/>
        <w:lang w:val="es-ES" w:eastAsia="es-ES"/>
      </w:rPr>
      <w:drawing>
        <wp:inline distT="0" distB="0" distL="0" distR="0" wp14:anchorId="18249989" wp14:editId="4F22EC0B">
          <wp:extent cx="1628775" cy="1136666"/>
          <wp:effectExtent l="0" t="0" r="0" b="6350"/>
          <wp:docPr id="5" name="Imagen 5" descr="C:\Users\mark.polko\Backups\Pen 10-07-14\Other\LOGO 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k.polko\Backups\Pen 10-07-14\Other\LOGO S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68" cy="113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600"/>
    <w:multiLevelType w:val="hybridMultilevel"/>
    <w:tmpl w:val="49162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6DC"/>
    <w:multiLevelType w:val="hybridMultilevel"/>
    <w:tmpl w:val="04D49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047F"/>
    <w:multiLevelType w:val="hybridMultilevel"/>
    <w:tmpl w:val="21F283A8"/>
    <w:lvl w:ilvl="0" w:tplc="11D69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1465"/>
    <w:multiLevelType w:val="multilevel"/>
    <w:tmpl w:val="2B1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43A5C"/>
    <w:multiLevelType w:val="hybridMultilevel"/>
    <w:tmpl w:val="4A808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1F3D"/>
    <w:multiLevelType w:val="hybridMultilevel"/>
    <w:tmpl w:val="6AFE1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93"/>
    <w:rsid w:val="0001485A"/>
    <w:rsid w:val="00026575"/>
    <w:rsid w:val="000C6DC0"/>
    <w:rsid w:val="000D354F"/>
    <w:rsid w:val="000F0B7B"/>
    <w:rsid w:val="001D0D06"/>
    <w:rsid w:val="0027662C"/>
    <w:rsid w:val="00296881"/>
    <w:rsid w:val="002C0665"/>
    <w:rsid w:val="00341159"/>
    <w:rsid w:val="00351043"/>
    <w:rsid w:val="00365A92"/>
    <w:rsid w:val="004066CD"/>
    <w:rsid w:val="00462EB9"/>
    <w:rsid w:val="00481B2B"/>
    <w:rsid w:val="00560A56"/>
    <w:rsid w:val="005F6B0B"/>
    <w:rsid w:val="0060284E"/>
    <w:rsid w:val="00606688"/>
    <w:rsid w:val="00657621"/>
    <w:rsid w:val="006A4E87"/>
    <w:rsid w:val="006B5D7C"/>
    <w:rsid w:val="006F7EDF"/>
    <w:rsid w:val="00723E44"/>
    <w:rsid w:val="00755C37"/>
    <w:rsid w:val="007E7016"/>
    <w:rsid w:val="008072BD"/>
    <w:rsid w:val="008A3E33"/>
    <w:rsid w:val="008E4903"/>
    <w:rsid w:val="008F47D7"/>
    <w:rsid w:val="00970D4D"/>
    <w:rsid w:val="00B52781"/>
    <w:rsid w:val="00BD462B"/>
    <w:rsid w:val="00C0014E"/>
    <w:rsid w:val="00C523B3"/>
    <w:rsid w:val="00C6421A"/>
    <w:rsid w:val="00C93F0E"/>
    <w:rsid w:val="00CF2929"/>
    <w:rsid w:val="00CF5E64"/>
    <w:rsid w:val="00CF7393"/>
    <w:rsid w:val="00F22F1F"/>
    <w:rsid w:val="00F30CF8"/>
    <w:rsid w:val="00F421DE"/>
    <w:rsid w:val="00F85430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06C7"/>
  <w15:docId w15:val="{2708ECC8-FE6F-476E-99A1-1DE81714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39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C00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6C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001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C0014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2B"/>
  </w:style>
  <w:style w:type="paragraph" w:styleId="Piedepgina">
    <w:name w:val="footer"/>
    <w:basedOn w:val="Normal"/>
    <w:link w:val="PiedepginaCar"/>
    <w:uiPriority w:val="99"/>
    <w:unhideWhenUsed/>
    <w:rsid w:val="0048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2B"/>
  </w:style>
  <w:style w:type="character" w:customStyle="1" w:styleId="Ttulo2Car">
    <w:name w:val="Título 2 Car"/>
    <w:basedOn w:val="Fuentedeprrafopredeter"/>
    <w:link w:val="Ttulo2"/>
    <w:uiPriority w:val="9"/>
    <w:semiHidden/>
    <w:rsid w:val="00F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body"/>
    <w:basedOn w:val="Normal"/>
    <w:rsid w:val="00F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781"/>
    <w:rPr>
      <w:color w:val="800080" w:themeColor="followedHyperlink"/>
      <w:u w:val="single"/>
    </w:rPr>
  </w:style>
  <w:style w:type="paragraph" w:customStyle="1" w:styleId="Default">
    <w:name w:val="Default"/>
    <w:rsid w:val="000148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sfp.com/uploads/2/1/5/9/21597828/format_lab_report_myp_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Bob Rouf</cp:lastModifiedBy>
  <cp:revision>2</cp:revision>
  <dcterms:created xsi:type="dcterms:W3CDTF">2018-12-05T10:56:00Z</dcterms:created>
  <dcterms:modified xsi:type="dcterms:W3CDTF">2018-12-05T10:56:00Z</dcterms:modified>
</cp:coreProperties>
</file>